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93F63" w14:textId="77777777" w:rsidR="0083702C" w:rsidRPr="0083702C" w:rsidRDefault="0083702C" w:rsidP="0083702C">
      <w:pPr>
        <w:pStyle w:val="Heading1"/>
        <w:ind w:left="0" w:firstLine="0"/>
        <w:jc w:val="center"/>
        <w:rPr>
          <w:color w:val="auto"/>
          <w:sz w:val="36"/>
          <w:szCs w:val="36"/>
        </w:rPr>
      </w:pPr>
      <w:r w:rsidRPr="0083702C">
        <w:rPr>
          <w:color w:val="auto"/>
          <w:sz w:val="36"/>
          <w:szCs w:val="36"/>
        </w:rPr>
        <w:t>Creating a Positive Classroom</w:t>
      </w:r>
    </w:p>
    <w:p w14:paraId="12516C12" w14:textId="77777777" w:rsidR="0083702C" w:rsidRPr="0083702C" w:rsidRDefault="0083702C" w:rsidP="0083702C"/>
    <w:p w14:paraId="58AB9D5E" w14:textId="77777777" w:rsidR="0083702C" w:rsidRPr="0083702C" w:rsidRDefault="0083702C" w:rsidP="0083702C">
      <w:pPr>
        <w:pStyle w:val="Heading2"/>
        <w:ind w:left="0" w:firstLine="0"/>
        <w:jc w:val="center"/>
        <w:rPr>
          <w:b/>
          <w:bCs/>
          <w:sz w:val="24"/>
          <w:szCs w:val="24"/>
        </w:rPr>
      </w:pPr>
      <w:r w:rsidRPr="0083702C">
        <w:rPr>
          <w:b/>
          <w:bCs/>
          <w:sz w:val="24"/>
          <w:szCs w:val="24"/>
        </w:rPr>
        <w:t>Leslie Allen – Secondary PBIS Coach</w:t>
      </w:r>
      <w:r w:rsidR="00802796">
        <w:rPr>
          <w:b/>
          <w:bCs/>
          <w:sz w:val="24"/>
          <w:szCs w:val="24"/>
        </w:rPr>
        <w:t>/PEAKS New Teacher Team</w:t>
      </w:r>
    </w:p>
    <w:p w14:paraId="4AC10D25" w14:textId="77777777" w:rsidR="0083702C" w:rsidRPr="0083702C" w:rsidRDefault="0083702C" w:rsidP="0083702C">
      <w:pPr>
        <w:jc w:val="center"/>
        <w:rPr>
          <w:sz w:val="24"/>
          <w:szCs w:val="24"/>
        </w:rPr>
      </w:pPr>
      <w:r w:rsidRPr="0083702C">
        <w:rPr>
          <w:sz w:val="24"/>
          <w:szCs w:val="24"/>
        </w:rPr>
        <w:t>Leslie.allen@canyonsdistrict.org</w:t>
      </w:r>
    </w:p>
    <w:p w14:paraId="6B2210CB" w14:textId="77777777" w:rsidR="00802796" w:rsidRPr="00802796" w:rsidRDefault="0083702C" w:rsidP="00802796">
      <w:pPr>
        <w:pStyle w:val="Heading2"/>
        <w:ind w:left="0" w:firstLine="0"/>
        <w:jc w:val="center"/>
        <w:rPr>
          <w:b/>
          <w:bCs/>
          <w:sz w:val="24"/>
          <w:szCs w:val="24"/>
        </w:rPr>
      </w:pPr>
      <w:r w:rsidRPr="0083702C">
        <w:rPr>
          <w:b/>
          <w:bCs/>
          <w:sz w:val="24"/>
          <w:szCs w:val="24"/>
        </w:rPr>
        <w:t>Allan Whitmore – Elementary PBIS Coach</w:t>
      </w:r>
    </w:p>
    <w:p w14:paraId="14EB191C" w14:textId="77777777" w:rsidR="0083702C" w:rsidRDefault="00802796" w:rsidP="0083702C">
      <w:pPr>
        <w:jc w:val="center"/>
        <w:rPr>
          <w:sz w:val="24"/>
          <w:szCs w:val="24"/>
        </w:rPr>
      </w:pPr>
      <w:r>
        <w:rPr>
          <w:sz w:val="24"/>
          <w:szCs w:val="24"/>
        </w:rPr>
        <w:t>Allan.whitmore@canyonsdistrict.org</w:t>
      </w:r>
    </w:p>
    <w:p w14:paraId="1A2F073D" w14:textId="77777777" w:rsidR="00802796" w:rsidRPr="00802796" w:rsidRDefault="00802796" w:rsidP="00802796">
      <w:pPr>
        <w:pStyle w:val="Heading2"/>
        <w:ind w:left="0" w:firstLine="0"/>
        <w:jc w:val="center"/>
        <w:rPr>
          <w:b/>
          <w:bCs/>
          <w:sz w:val="24"/>
          <w:szCs w:val="24"/>
        </w:rPr>
      </w:pPr>
      <w:r>
        <w:rPr>
          <w:b/>
          <w:bCs/>
          <w:sz w:val="24"/>
          <w:szCs w:val="24"/>
        </w:rPr>
        <w:t xml:space="preserve">Julie </w:t>
      </w:r>
      <w:proofErr w:type="spellStart"/>
      <w:r>
        <w:rPr>
          <w:b/>
          <w:bCs/>
          <w:sz w:val="24"/>
          <w:szCs w:val="24"/>
        </w:rPr>
        <w:t>Winfree</w:t>
      </w:r>
      <w:proofErr w:type="spellEnd"/>
      <w:r>
        <w:rPr>
          <w:b/>
          <w:bCs/>
          <w:sz w:val="24"/>
          <w:szCs w:val="24"/>
        </w:rPr>
        <w:t xml:space="preserve"> – PEAKS New Teacher Team</w:t>
      </w:r>
    </w:p>
    <w:p w14:paraId="19356E41" w14:textId="77777777" w:rsidR="00802796" w:rsidRPr="0083702C" w:rsidRDefault="00802796" w:rsidP="00802796">
      <w:pPr>
        <w:jc w:val="center"/>
        <w:rPr>
          <w:sz w:val="24"/>
          <w:szCs w:val="24"/>
        </w:rPr>
      </w:pPr>
      <w:r>
        <w:rPr>
          <w:sz w:val="24"/>
          <w:szCs w:val="24"/>
        </w:rPr>
        <w:t>Julie.winfree@canyonsdistrict.org</w:t>
      </w:r>
    </w:p>
    <w:p w14:paraId="31D364D8" w14:textId="77777777" w:rsidR="00802796" w:rsidRPr="0083702C" w:rsidRDefault="00802796" w:rsidP="0083702C">
      <w:pPr>
        <w:jc w:val="center"/>
        <w:rPr>
          <w:sz w:val="24"/>
          <w:szCs w:val="24"/>
        </w:rPr>
      </w:pPr>
    </w:p>
    <w:p w14:paraId="15D072E9" w14:textId="77777777" w:rsidR="0083702C" w:rsidRPr="0083702C" w:rsidRDefault="0083702C" w:rsidP="0083702C">
      <w:pPr>
        <w:pStyle w:val="Heading1"/>
        <w:ind w:left="0" w:firstLine="0"/>
        <w:rPr>
          <w:color w:val="auto"/>
          <w:sz w:val="24"/>
          <w:szCs w:val="24"/>
        </w:rPr>
      </w:pPr>
    </w:p>
    <w:p w14:paraId="78D51036" w14:textId="77777777" w:rsidR="0083702C" w:rsidRPr="0083702C" w:rsidRDefault="0083702C" w:rsidP="0083702C">
      <w:pPr>
        <w:pStyle w:val="Heading1"/>
        <w:ind w:left="0" w:firstLine="0"/>
        <w:rPr>
          <w:color w:val="auto"/>
          <w:sz w:val="24"/>
          <w:szCs w:val="24"/>
        </w:rPr>
      </w:pPr>
      <w:r>
        <w:rPr>
          <w:color w:val="auto"/>
          <w:sz w:val="24"/>
          <w:szCs w:val="24"/>
        </w:rPr>
        <w:t xml:space="preserve">Task 1:  </w:t>
      </w:r>
      <w:r w:rsidRPr="0083702C">
        <w:rPr>
          <w:color w:val="auto"/>
          <w:sz w:val="24"/>
          <w:szCs w:val="24"/>
        </w:rPr>
        <w:t>Quick</w:t>
      </w:r>
      <w:r>
        <w:rPr>
          <w:color w:val="auto"/>
          <w:sz w:val="24"/>
          <w:szCs w:val="24"/>
        </w:rPr>
        <w:t xml:space="preserve"> </w:t>
      </w:r>
      <w:r w:rsidRPr="0083702C">
        <w:rPr>
          <w:color w:val="auto"/>
          <w:sz w:val="24"/>
          <w:szCs w:val="24"/>
        </w:rPr>
        <w:t>write</w:t>
      </w:r>
      <w:r>
        <w:rPr>
          <w:color w:val="auto"/>
          <w:sz w:val="24"/>
          <w:szCs w:val="24"/>
        </w:rPr>
        <w:t>:</w:t>
      </w:r>
    </w:p>
    <w:p w14:paraId="20DBD0F8" w14:textId="77777777" w:rsidR="0083702C" w:rsidRPr="0083702C" w:rsidRDefault="0083702C" w:rsidP="0083702C">
      <w:pPr>
        <w:pStyle w:val="Heading2"/>
        <w:numPr>
          <w:ilvl w:val="0"/>
          <w:numId w:val="1"/>
        </w:numPr>
        <w:ind w:left="432"/>
        <w:rPr>
          <w:sz w:val="24"/>
          <w:szCs w:val="24"/>
        </w:rPr>
      </w:pPr>
      <w:r w:rsidRPr="0083702C">
        <w:rPr>
          <w:sz w:val="24"/>
          <w:szCs w:val="24"/>
        </w:rPr>
        <w:t>Think of a class/teacher where you had a positive experience.  What were some of the characteristics of that classroom?</w:t>
      </w:r>
    </w:p>
    <w:p w14:paraId="2BEC7C8F" w14:textId="77777777" w:rsidR="0083702C" w:rsidRDefault="0083702C">
      <w:pPr>
        <w:pStyle w:val="Heading1"/>
        <w:rPr>
          <w:color w:val="auto"/>
          <w:sz w:val="24"/>
          <w:szCs w:val="24"/>
        </w:rPr>
      </w:pPr>
      <w:r w:rsidRPr="0083702C">
        <w:rPr>
          <w:color w:val="auto"/>
          <w:sz w:val="24"/>
          <w:szCs w:val="24"/>
        </w:rPr>
        <w:t xml:space="preserve"> </w:t>
      </w:r>
    </w:p>
    <w:p w14:paraId="2A7331D9" w14:textId="77777777" w:rsidR="0083702C" w:rsidRDefault="0083702C" w:rsidP="0083702C"/>
    <w:p w14:paraId="204C18A4" w14:textId="77777777" w:rsidR="0083702C" w:rsidRDefault="0083702C" w:rsidP="0083702C"/>
    <w:p w14:paraId="225A1802" w14:textId="77777777" w:rsidR="0083702C" w:rsidRDefault="0083702C" w:rsidP="0083702C"/>
    <w:p w14:paraId="7557C2B0" w14:textId="77777777" w:rsidR="0083702C" w:rsidRDefault="0083702C" w:rsidP="0083702C"/>
    <w:p w14:paraId="42D4E275" w14:textId="77777777" w:rsidR="0083702C" w:rsidRDefault="0083702C" w:rsidP="0083702C"/>
    <w:p w14:paraId="7C007A8B" w14:textId="77777777" w:rsidR="0083702C" w:rsidRDefault="0083702C" w:rsidP="0083702C"/>
    <w:p w14:paraId="396A10BF" w14:textId="77777777" w:rsidR="0083702C" w:rsidRDefault="0083702C" w:rsidP="0083702C"/>
    <w:p w14:paraId="351138BE" w14:textId="77777777" w:rsidR="0083702C" w:rsidRDefault="0083702C" w:rsidP="0083702C"/>
    <w:p w14:paraId="70BAA431" w14:textId="77777777" w:rsidR="0083702C" w:rsidRDefault="0083702C" w:rsidP="0083702C"/>
    <w:p w14:paraId="4339DD78" w14:textId="77777777" w:rsidR="0083702C" w:rsidRPr="0083702C" w:rsidRDefault="0083702C" w:rsidP="0083702C"/>
    <w:p w14:paraId="1DF20D34" w14:textId="77777777" w:rsidR="0083702C" w:rsidRPr="0083702C" w:rsidRDefault="0083702C" w:rsidP="0083702C">
      <w:pPr>
        <w:rPr>
          <w:sz w:val="24"/>
          <w:szCs w:val="24"/>
        </w:rPr>
      </w:pPr>
    </w:p>
    <w:p w14:paraId="69F137BD" w14:textId="77777777" w:rsidR="0083702C" w:rsidRPr="0083702C" w:rsidRDefault="0083702C" w:rsidP="0083702C">
      <w:pPr>
        <w:rPr>
          <w:sz w:val="24"/>
          <w:szCs w:val="24"/>
        </w:rPr>
      </w:pPr>
    </w:p>
    <w:p w14:paraId="65F4422C" w14:textId="77777777" w:rsidR="0083702C" w:rsidRPr="0083702C" w:rsidRDefault="0083702C">
      <w:pPr>
        <w:pStyle w:val="Heading1"/>
        <w:rPr>
          <w:color w:val="auto"/>
          <w:sz w:val="24"/>
          <w:szCs w:val="24"/>
        </w:rPr>
      </w:pPr>
      <w:r w:rsidRPr="0083702C">
        <w:rPr>
          <w:color w:val="auto"/>
          <w:sz w:val="24"/>
          <w:szCs w:val="24"/>
        </w:rPr>
        <w:t xml:space="preserve"> </w:t>
      </w:r>
    </w:p>
    <w:p w14:paraId="669B7D21" w14:textId="77777777" w:rsidR="0083702C" w:rsidRPr="0083702C" w:rsidRDefault="0083702C">
      <w:pPr>
        <w:pStyle w:val="Heading1"/>
        <w:ind w:left="0" w:firstLine="0"/>
        <w:jc w:val="center"/>
        <w:rPr>
          <w:b/>
          <w:color w:val="auto"/>
          <w:sz w:val="28"/>
          <w:szCs w:val="28"/>
        </w:rPr>
      </w:pPr>
      <w:r w:rsidRPr="0083702C">
        <w:rPr>
          <w:b/>
          <w:color w:val="auto"/>
          <w:sz w:val="28"/>
          <w:szCs w:val="28"/>
        </w:rPr>
        <w:t>Establishing Expectations</w:t>
      </w:r>
    </w:p>
    <w:p w14:paraId="761C5172" w14:textId="77777777" w:rsidR="0083702C" w:rsidRDefault="0083702C" w:rsidP="0083702C">
      <w:pPr>
        <w:pStyle w:val="Heading1"/>
        <w:ind w:left="0" w:firstLine="0"/>
        <w:rPr>
          <w:color w:val="auto"/>
          <w:sz w:val="24"/>
          <w:szCs w:val="24"/>
        </w:rPr>
      </w:pPr>
    </w:p>
    <w:p w14:paraId="376D8949" w14:textId="77777777" w:rsidR="0083702C" w:rsidRPr="0083702C" w:rsidRDefault="0083702C" w:rsidP="0083702C">
      <w:pPr>
        <w:pStyle w:val="Heading1"/>
        <w:ind w:left="0" w:firstLine="0"/>
        <w:rPr>
          <w:color w:val="auto"/>
          <w:sz w:val="24"/>
          <w:szCs w:val="24"/>
        </w:rPr>
      </w:pPr>
      <w:r>
        <w:rPr>
          <w:color w:val="auto"/>
          <w:sz w:val="24"/>
          <w:szCs w:val="24"/>
        </w:rPr>
        <w:t xml:space="preserve">Task 2:  </w:t>
      </w:r>
      <w:r w:rsidRPr="0083702C">
        <w:rPr>
          <w:color w:val="auto"/>
          <w:sz w:val="24"/>
          <w:szCs w:val="24"/>
        </w:rPr>
        <w:t>Developing Your Rules</w:t>
      </w:r>
    </w:p>
    <w:p w14:paraId="00388D91" w14:textId="77777777" w:rsidR="00573D00" w:rsidRDefault="00573D00" w:rsidP="00573D00">
      <w:pPr>
        <w:pStyle w:val="Heading2"/>
        <w:numPr>
          <w:ilvl w:val="0"/>
          <w:numId w:val="1"/>
        </w:numPr>
        <w:ind w:left="432"/>
        <w:rPr>
          <w:sz w:val="24"/>
          <w:szCs w:val="24"/>
        </w:rPr>
      </w:pPr>
      <w:r w:rsidRPr="0083702C">
        <w:rPr>
          <w:sz w:val="24"/>
          <w:szCs w:val="24"/>
        </w:rPr>
        <w:t>Review the Characterist</w:t>
      </w:r>
      <w:r>
        <w:rPr>
          <w:sz w:val="24"/>
          <w:szCs w:val="24"/>
        </w:rPr>
        <w:t xml:space="preserve">ics of Good Practice Rules </w:t>
      </w:r>
      <w:r w:rsidRPr="0083702C">
        <w:rPr>
          <w:sz w:val="24"/>
          <w:szCs w:val="24"/>
        </w:rPr>
        <w:t>with a partner.</w:t>
      </w:r>
    </w:p>
    <w:p w14:paraId="149B9133" w14:textId="77777777" w:rsidR="00573D00" w:rsidRDefault="00573D00" w:rsidP="00573D00">
      <w:pPr>
        <w:pStyle w:val="Heading2"/>
        <w:numPr>
          <w:ilvl w:val="0"/>
          <w:numId w:val="1"/>
        </w:numPr>
        <w:ind w:left="432"/>
        <w:rPr>
          <w:sz w:val="24"/>
          <w:szCs w:val="24"/>
        </w:rPr>
      </w:pPr>
      <w:r>
        <w:rPr>
          <w:sz w:val="24"/>
          <w:szCs w:val="24"/>
        </w:rPr>
        <w:t>Think about your classroom rules.  Do you need to make modifications?</w:t>
      </w:r>
    </w:p>
    <w:p w14:paraId="2F1E1ABC" w14:textId="77777777" w:rsidR="00573D00" w:rsidRPr="00573D00" w:rsidRDefault="00573D00" w:rsidP="00573D00"/>
    <w:p w14:paraId="30F471E6" w14:textId="77777777" w:rsidR="00573D00" w:rsidRPr="00573D00" w:rsidRDefault="00573D00" w:rsidP="00573D00"/>
    <w:p w14:paraId="2CC25B2C" w14:textId="77777777" w:rsidR="00573D00" w:rsidRDefault="00573D00" w:rsidP="00573D00">
      <w:pPr>
        <w:jc w:val="center"/>
        <w:rPr>
          <w:rFonts w:ascii="Times" w:hAnsi="Times"/>
        </w:rPr>
      </w:pPr>
    </w:p>
    <w:p w14:paraId="37307FED" w14:textId="77777777" w:rsidR="00573D00" w:rsidRDefault="00573D00">
      <w:pPr>
        <w:rPr>
          <w:rFonts w:ascii="Times" w:hAnsi="Times"/>
          <w:sz w:val="28"/>
          <w:szCs w:val="28"/>
        </w:rPr>
      </w:pPr>
      <w:r>
        <w:rPr>
          <w:rFonts w:ascii="Times" w:hAnsi="Times"/>
          <w:sz w:val="28"/>
          <w:szCs w:val="28"/>
        </w:rPr>
        <w:br w:type="page"/>
      </w:r>
    </w:p>
    <w:p w14:paraId="5AA871E0" w14:textId="77777777" w:rsidR="00573D00" w:rsidRDefault="00573D00" w:rsidP="00573D00">
      <w:pPr>
        <w:jc w:val="center"/>
        <w:rPr>
          <w:rFonts w:ascii="Times" w:hAnsi="Times"/>
          <w:sz w:val="28"/>
          <w:szCs w:val="28"/>
        </w:rPr>
      </w:pPr>
      <w:r>
        <w:rPr>
          <w:rFonts w:ascii="Times" w:hAnsi="Times"/>
          <w:sz w:val="28"/>
          <w:szCs w:val="28"/>
        </w:rPr>
        <w:lastRenderedPageBreak/>
        <w:t>Characteristics of Good Proactive Rules</w:t>
      </w:r>
    </w:p>
    <w:p w14:paraId="0B2582DB" w14:textId="77777777" w:rsidR="00573D00" w:rsidRPr="00573D00" w:rsidRDefault="00573D00" w:rsidP="00573D00">
      <w:pPr>
        <w:jc w:val="center"/>
        <w:rPr>
          <w:rFonts w:ascii="Times" w:hAnsi="Times"/>
          <w:sz w:val="24"/>
          <w:szCs w:val="24"/>
        </w:rPr>
      </w:pPr>
      <w:r w:rsidRPr="00573D00">
        <w:rPr>
          <w:rFonts w:ascii="Times" w:hAnsi="Times"/>
          <w:sz w:val="24"/>
          <w:szCs w:val="24"/>
        </w:rPr>
        <w:t>Modified from The Tough Kid Book: Practical Classroom Management Strategies</w:t>
      </w:r>
    </w:p>
    <w:p w14:paraId="3919D54A" w14:textId="77777777" w:rsidR="00573D00" w:rsidRPr="00A22B88" w:rsidRDefault="00573D00" w:rsidP="00573D00">
      <w:pPr>
        <w:jc w:val="center"/>
        <w:rPr>
          <w:rFonts w:ascii="Times" w:hAnsi="Times"/>
        </w:rPr>
      </w:pPr>
    </w:p>
    <w:p w14:paraId="2F184788" w14:textId="77777777" w:rsidR="00573D00" w:rsidRPr="00A22B88" w:rsidRDefault="00573D00" w:rsidP="00573D00">
      <w:pPr>
        <w:rPr>
          <w:rFonts w:ascii="Times" w:hAnsi="Times"/>
        </w:rPr>
      </w:pPr>
    </w:p>
    <w:p w14:paraId="517D0977" w14:textId="77777777" w:rsidR="00573D00" w:rsidRPr="00A22B88" w:rsidRDefault="00573D00" w:rsidP="00573D00">
      <w:pPr>
        <w:pStyle w:val="ListParagraph"/>
        <w:numPr>
          <w:ilvl w:val="0"/>
          <w:numId w:val="3"/>
        </w:numPr>
        <w:rPr>
          <w:rFonts w:ascii="Times" w:hAnsi="Times"/>
          <w:sz w:val="28"/>
        </w:rPr>
      </w:pPr>
      <w:r w:rsidRPr="00A22B88">
        <w:rPr>
          <w:rFonts w:ascii="Times" w:hAnsi="Times"/>
          <w:sz w:val="28"/>
        </w:rPr>
        <w:t>Keep the number of rules to a minimum- about five rules for each classroom.</w:t>
      </w:r>
    </w:p>
    <w:p w14:paraId="44E10AFF" w14:textId="77777777" w:rsidR="00573D00" w:rsidRPr="00A22B88" w:rsidRDefault="00573D00" w:rsidP="00573D00">
      <w:pPr>
        <w:pStyle w:val="ListParagraph"/>
        <w:numPr>
          <w:ilvl w:val="0"/>
          <w:numId w:val="3"/>
        </w:numPr>
        <w:rPr>
          <w:rFonts w:ascii="Times" w:hAnsi="Times"/>
          <w:sz w:val="28"/>
        </w:rPr>
      </w:pPr>
      <w:r w:rsidRPr="00A22B88">
        <w:rPr>
          <w:rFonts w:ascii="Times" w:hAnsi="Times"/>
          <w:sz w:val="28"/>
        </w:rPr>
        <w:t>Have the rules logically represent your basic expectation for a student’s behavior in your classroom.</w:t>
      </w:r>
    </w:p>
    <w:p w14:paraId="086FC0A4" w14:textId="77777777" w:rsidR="00573D00" w:rsidRPr="00A22B88" w:rsidRDefault="00573D00" w:rsidP="00573D00">
      <w:pPr>
        <w:pStyle w:val="ListParagraph"/>
        <w:numPr>
          <w:ilvl w:val="1"/>
          <w:numId w:val="3"/>
        </w:numPr>
        <w:rPr>
          <w:rFonts w:ascii="Times" w:hAnsi="Times"/>
          <w:sz w:val="28"/>
        </w:rPr>
      </w:pPr>
      <w:r w:rsidRPr="00A22B88">
        <w:rPr>
          <w:rFonts w:ascii="Times" w:hAnsi="Times"/>
          <w:sz w:val="28"/>
        </w:rPr>
        <w:t>Turn in your work on time</w:t>
      </w:r>
    </w:p>
    <w:p w14:paraId="423E0B8D" w14:textId="77777777" w:rsidR="00573D00" w:rsidRPr="00A22B88" w:rsidRDefault="00573D00" w:rsidP="00573D00">
      <w:pPr>
        <w:pStyle w:val="ListParagraph"/>
        <w:numPr>
          <w:ilvl w:val="0"/>
          <w:numId w:val="3"/>
        </w:numPr>
        <w:rPr>
          <w:rFonts w:ascii="Times" w:hAnsi="Times"/>
          <w:sz w:val="28"/>
        </w:rPr>
      </w:pPr>
      <w:r w:rsidRPr="00A22B88">
        <w:rPr>
          <w:rFonts w:ascii="Times" w:hAnsi="Times"/>
          <w:sz w:val="28"/>
        </w:rPr>
        <w:t>Keep the wording positive.</w:t>
      </w:r>
    </w:p>
    <w:p w14:paraId="614DEDFF" w14:textId="77777777" w:rsidR="00573D00" w:rsidRPr="00A22B88" w:rsidRDefault="00573D00" w:rsidP="00573D00">
      <w:pPr>
        <w:pStyle w:val="ListParagraph"/>
        <w:numPr>
          <w:ilvl w:val="1"/>
          <w:numId w:val="3"/>
        </w:numPr>
        <w:rPr>
          <w:rFonts w:ascii="Times" w:hAnsi="Times"/>
          <w:sz w:val="28"/>
        </w:rPr>
      </w:pPr>
      <w:r w:rsidRPr="00A22B88">
        <w:rPr>
          <w:rFonts w:ascii="Times" w:hAnsi="Times"/>
          <w:sz w:val="28"/>
        </w:rPr>
        <w:t>Walk at all times in the classroom - instead of don’t run.</w:t>
      </w:r>
    </w:p>
    <w:p w14:paraId="05B03E4F" w14:textId="77777777" w:rsidR="00573D00" w:rsidRPr="00A22B88" w:rsidRDefault="00573D00" w:rsidP="00573D00">
      <w:pPr>
        <w:pStyle w:val="ListParagraph"/>
        <w:numPr>
          <w:ilvl w:val="0"/>
          <w:numId w:val="3"/>
        </w:numPr>
        <w:rPr>
          <w:rFonts w:ascii="Times" w:hAnsi="Times"/>
          <w:sz w:val="28"/>
        </w:rPr>
      </w:pPr>
      <w:r w:rsidRPr="00A22B88">
        <w:rPr>
          <w:rFonts w:ascii="Times" w:hAnsi="Times"/>
          <w:sz w:val="28"/>
        </w:rPr>
        <w:t>Make your rules specific.  There may be “loopholes” in poorly stated rules.</w:t>
      </w:r>
    </w:p>
    <w:p w14:paraId="55531B0A" w14:textId="77777777" w:rsidR="00573D00" w:rsidRPr="00A22B88" w:rsidRDefault="00573D00" w:rsidP="00573D00">
      <w:pPr>
        <w:pStyle w:val="ListParagraph"/>
        <w:numPr>
          <w:ilvl w:val="1"/>
          <w:numId w:val="3"/>
        </w:numPr>
        <w:rPr>
          <w:rFonts w:ascii="Times" w:hAnsi="Times"/>
          <w:sz w:val="28"/>
        </w:rPr>
      </w:pPr>
      <w:r w:rsidRPr="00A22B88">
        <w:rPr>
          <w:rFonts w:ascii="Times" w:hAnsi="Times"/>
          <w:noProof/>
          <w:sz w:val="28"/>
        </w:rPr>
        <w:drawing>
          <wp:anchor distT="0" distB="0" distL="114300" distR="114300" simplePos="0" relativeHeight="251659264" behindDoc="0" locked="0" layoutInCell="1" allowOverlap="1" wp14:anchorId="3C5456CD" wp14:editId="0A92CDFE">
            <wp:simplePos x="0" y="0"/>
            <wp:positionH relativeFrom="column">
              <wp:posOffset>2514600</wp:posOffset>
            </wp:positionH>
            <wp:positionV relativeFrom="paragraph">
              <wp:posOffset>33655</wp:posOffset>
            </wp:positionV>
            <wp:extent cx="3365500" cy="4812665"/>
            <wp:effectExtent l="25400" t="0" r="0" b="0"/>
            <wp:wrapTight wrapText="bothSides">
              <wp:wrapPolygon edited="0">
                <wp:start x="-163" y="0"/>
                <wp:lineTo x="-163" y="21546"/>
                <wp:lineTo x="21518" y="21546"/>
                <wp:lineTo x="21518" y="0"/>
                <wp:lineTo x="-16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65500" cy="4812665"/>
                    </a:xfrm>
                    <a:prstGeom prst="rect">
                      <a:avLst/>
                    </a:prstGeom>
                    <a:noFill/>
                    <a:ln w="9525">
                      <a:noFill/>
                      <a:miter lim="800000"/>
                      <a:headEnd/>
                      <a:tailEnd/>
                    </a:ln>
                  </pic:spPr>
                </pic:pic>
              </a:graphicData>
            </a:graphic>
          </wp:anchor>
        </w:drawing>
      </w:r>
      <w:r w:rsidRPr="00A22B88">
        <w:rPr>
          <w:rFonts w:ascii="Times" w:hAnsi="Times"/>
          <w:sz w:val="28"/>
        </w:rPr>
        <w:t>Sit in your seat unless you have permission to leave.</w:t>
      </w:r>
    </w:p>
    <w:p w14:paraId="70412D44" w14:textId="77777777" w:rsidR="00573D00" w:rsidRPr="00A22B88" w:rsidRDefault="00573D00" w:rsidP="00573D00">
      <w:pPr>
        <w:pStyle w:val="ListParagraph"/>
        <w:numPr>
          <w:ilvl w:val="0"/>
          <w:numId w:val="3"/>
        </w:numPr>
        <w:rPr>
          <w:rFonts w:ascii="Times" w:hAnsi="Times"/>
          <w:sz w:val="28"/>
        </w:rPr>
      </w:pPr>
      <w:r w:rsidRPr="00A22B88">
        <w:rPr>
          <w:rFonts w:ascii="Times" w:hAnsi="Times"/>
          <w:sz w:val="28"/>
        </w:rPr>
        <w:t>Make your rules describe behavior that is observable and measureable.</w:t>
      </w:r>
    </w:p>
    <w:p w14:paraId="0F72735B" w14:textId="77777777" w:rsidR="00573D00" w:rsidRPr="00A22B88" w:rsidRDefault="00573D00" w:rsidP="00573D00">
      <w:pPr>
        <w:pStyle w:val="ListParagraph"/>
        <w:numPr>
          <w:ilvl w:val="1"/>
          <w:numId w:val="3"/>
        </w:numPr>
        <w:rPr>
          <w:rFonts w:ascii="Times" w:hAnsi="Times"/>
          <w:sz w:val="28"/>
        </w:rPr>
      </w:pPr>
      <w:r w:rsidRPr="00A22B88">
        <w:rPr>
          <w:rFonts w:ascii="Times" w:hAnsi="Times"/>
          <w:sz w:val="28"/>
        </w:rPr>
        <w:t>Raise your hand and wait for permission to speak</w:t>
      </w:r>
    </w:p>
    <w:p w14:paraId="34C02208" w14:textId="77777777" w:rsidR="00573D00" w:rsidRPr="00A22B88" w:rsidRDefault="00573D00" w:rsidP="00573D00">
      <w:pPr>
        <w:pStyle w:val="ListParagraph"/>
        <w:numPr>
          <w:ilvl w:val="0"/>
          <w:numId w:val="3"/>
        </w:numPr>
        <w:rPr>
          <w:rFonts w:ascii="Times" w:hAnsi="Times"/>
          <w:sz w:val="28"/>
        </w:rPr>
      </w:pPr>
      <w:r w:rsidRPr="00A22B88">
        <w:rPr>
          <w:rFonts w:ascii="Times" w:hAnsi="Times"/>
          <w:sz w:val="28"/>
        </w:rPr>
        <w:t>Publicly post the rules in a prominent place in the classroom</w:t>
      </w:r>
    </w:p>
    <w:p w14:paraId="49E65AAE" w14:textId="77777777" w:rsidR="00573D00" w:rsidRPr="00A22B88" w:rsidRDefault="00573D00" w:rsidP="00573D00">
      <w:pPr>
        <w:pStyle w:val="ListParagraph"/>
        <w:numPr>
          <w:ilvl w:val="0"/>
          <w:numId w:val="3"/>
        </w:numPr>
        <w:rPr>
          <w:rFonts w:ascii="Times" w:hAnsi="Times"/>
          <w:sz w:val="28"/>
        </w:rPr>
      </w:pPr>
      <w:r w:rsidRPr="00A22B88">
        <w:rPr>
          <w:rFonts w:ascii="Times" w:hAnsi="Times"/>
          <w:sz w:val="28"/>
        </w:rPr>
        <w:t>Tie the rules to positive and negative consequences</w:t>
      </w:r>
    </w:p>
    <w:p w14:paraId="2531B3E2" w14:textId="77777777" w:rsidR="00573D00" w:rsidRPr="00A22B88" w:rsidRDefault="00573D00" w:rsidP="00573D00">
      <w:pPr>
        <w:pStyle w:val="ListParagraph"/>
        <w:numPr>
          <w:ilvl w:val="0"/>
          <w:numId w:val="3"/>
        </w:numPr>
        <w:rPr>
          <w:rFonts w:ascii="Times" w:hAnsi="Times"/>
          <w:sz w:val="28"/>
        </w:rPr>
      </w:pPr>
      <w:r w:rsidRPr="00A22B88">
        <w:rPr>
          <w:rFonts w:ascii="Times" w:hAnsi="Times"/>
          <w:sz w:val="28"/>
        </w:rPr>
        <w:t>Always include a compliance rule.</w:t>
      </w:r>
    </w:p>
    <w:p w14:paraId="7ECEA370" w14:textId="77777777" w:rsidR="00573D00" w:rsidRPr="00A22B88" w:rsidRDefault="00573D00" w:rsidP="00573D00">
      <w:pPr>
        <w:pStyle w:val="ListParagraph"/>
        <w:numPr>
          <w:ilvl w:val="1"/>
          <w:numId w:val="3"/>
        </w:numPr>
        <w:rPr>
          <w:rFonts w:ascii="Times" w:hAnsi="Times"/>
          <w:sz w:val="28"/>
        </w:rPr>
      </w:pPr>
      <w:r w:rsidRPr="00A22B88">
        <w:rPr>
          <w:rFonts w:ascii="Times" w:hAnsi="Times"/>
          <w:sz w:val="28"/>
        </w:rPr>
        <w:t xml:space="preserve"> Do what your teacher asks immediately.</w:t>
      </w:r>
    </w:p>
    <w:p w14:paraId="586104AF" w14:textId="77777777" w:rsidR="00573D00" w:rsidRPr="00573D00" w:rsidRDefault="00573D00" w:rsidP="00573D00"/>
    <w:p w14:paraId="47A223C3" w14:textId="6CA75279" w:rsidR="00A4281F" w:rsidRDefault="00A4281F">
      <w:r>
        <w:br w:type="page"/>
      </w:r>
    </w:p>
    <w:p w14:paraId="6A13ED22" w14:textId="77777777" w:rsidR="0083702C" w:rsidRDefault="0083702C" w:rsidP="0083702C"/>
    <w:p w14:paraId="58D86BE1" w14:textId="77777777" w:rsidR="0083702C" w:rsidRPr="0083702C" w:rsidRDefault="0083702C" w:rsidP="0083702C">
      <w:pPr>
        <w:pStyle w:val="Heading1"/>
        <w:ind w:left="0" w:firstLine="0"/>
        <w:rPr>
          <w:color w:val="auto"/>
          <w:sz w:val="24"/>
          <w:szCs w:val="24"/>
        </w:rPr>
      </w:pPr>
      <w:bookmarkStart w:id="0" w:name="_GoBack"/>
      <w:bookmarkEnd w:id="0"/>
      <w:r w:rsidRPr="0083702C">
        <w:rPr>
          <w:color w:val="auto"/>
          <w:sz w:val="24"/>
          <w:szCs w:val="24"/>
        </w:rPr>
        <w:t>Rules, Routines, &amp; Arrangements</w:t>
      </w:r>
    </w:p>
    <w:p w14:paraId="01AF747A" w14:textId="77777777" w:rsidR="0083702C" w:rsidRPr="0083702C" w:rsidRDefault="0083702C" w:rsidP="0083702C">
      <w:pPr>
        <w:pStyle w:val="Heading2"/>
        <w:numPr>
          <w:ilvl w:val="0"/>
          <w:numId w:val="1"/>
        </w:numPr>
        <w:ind w:left="432"/>
        <w:rPr>
          <w:sz w:val="24"/>
          <w:szCs w:val="24"/>
        </w:rPr>
      </w:pPr>
      <w:r w:rsidRPr="0083702C">
        <w:rPr>
          <w:sz w:val="24"/>
          <w:szCs w:val="24"/>
        </w:rPr>
        <w:t xml:space="preserve">Rule: posted &amp; </w:t>
      </w:r>
      <w:r>
        <w:rPr>
          <w:sz w:val="24"/>
          <w:szCs w:val="24"/>
        </w:rPr>
        <w:t>_________________</w:t>
      </w:r>
    </w:p>
    <w:p w14:paraId="431428B6" w14:textId="77777777" w:rsidR="0083702C" w:rsidRPr="0083702C" w:rsidRDefault="0083702C" w:rsidP="0083702C">
      <w:pPr>
        <w:pStyle w:val="Heading2"/>
        <w:numPr>
          <w:ilvl w:val="0"/>
          <w:numId w:val="1"/>
        </w:numPr>
        <w:ind w:left="432"/>
        <w:rPr>
          <w:sz w:val="24"/>
          <w:szCs w:val="24"/>
        </w:rPr>
      </w:pPr>
      <w:proofErr w:type="gramStart"/>
      <w:r w:rsidRPr="0083702C">
        <w:rPr>
          <w:sz w:val="24"/>
          <w:szCs w:val="24"/>
        </w:rPr>
        <w:t xml:space="preserve">Routine: </w:t>
      </w:r>
      <w:r>
        <w:rPr>
          <w:sz w:val="24"/>
          <w:szCs w:val="24"/>
        </w:rPr>
        <w:t>___________________</w:t>
      </w:r>
      <w:r w:rsidRPr="0083702C">
        <w:rPr>
          <w:sz w:val="24"/>
          <w:szCs w:val="24"/>
        </w:rPr>
        <w:t>, times, groupings, etc.</w:t>
      </w:r>
      <w:proofErr w:type="gramEnd"/>
    </w:p>
    <w:p w14:paraId="776AB764" w14:textId="77777777" w:rsidR="0083702C" w:rsidRPr="00802796" w:rsidRDefault="0083702C" w:rsidP="00802796">
      <w:pPr>
        <w:pStyle w:val="Heading2"/>
        <w:numPr>
          <w:ilvl w:val="0"/>
          <w:numId w:val="1"/>
        </w:numPr>
        <w:ind w:left="432"/>
        <w:rPr>
          <w:sz w:val="24"/>
          <w:szCs w:val="24"/>
        </w:rPr>
      </w:pPr>
      <w:r w:rsidRPr="0083702C">
        <w:rPr>
          <w:sz w:val="24"/>
          <w:szCs w:val="24"/>
        </w:rPr>
        <w:t xml:space="preserve">Arrangements: physical boundaries, </w:t>
      </w:r>
      <w:r>
        <w:rPr>
          <w:sz w:val="24"/>
          <w:szCs w:val="24"/>
        </w:rPr>
        <w:t>________________</w:t>
      </w:r>
      <w:r w:rsidRPr="0083702C">
        <w:rPr>
          <w:sz w:val="24"/>
          <w:szCs w:val="24"/>
        </w:rPr>
        <w:t>, etc.</w:t>
      </w:r>
    </w:p>
    <w:p w14:paraId="540A7009" w14:textId="77777777" w:rsidR="00573D00" w:rsidRDefault="00573D00" w:rsidP="0083702C">
      <w:pPr>
        <w:pStyle w:val="Heading1"/>
        <w:ind w:left="0" w:firstLine="0"/>
        <w:rPr>
          <w:color w:val="auto"/>
          <w:sz w:val="24"/>
          <w:szCs w:val="24"/>
        </w:rPr>
      </w:pPr>
    </w:p>
    <w:p w14:paraId="2F78FB16" w14:textId="77777777" w:rsidR="0083702C" w:rsidRPr="0083702C" w:rsidRDefault="0083702C" w:rsidP="0083702C">
      <w:pPr>
        <w:pStyle w:val="Heading1"/>
        <w:ind w:left="0" w:firstLine="0"/>
        <w:rPr>
          <w:color w:val="auto"/>
          <w:sz w:val="24"/>
          <w:szCs w:val="24"/>
        </w:rPr>
      </w:pPr>
      <w:r>
        <w:rPr>
          <w:color w:val="auto"/>
          <w:sz w:val="24"/>
          <w:szCs w:val="24"/>
        </w:rPr>
        <w:t xml:space="preserve">Task 3:  </w:t>
      </w:r>
      <w:r w:rsidRPr="0083702C">
        <w:rPr>
          <w:color w:val="auto"/>
          <w:sz w:val="24"/>
          <w:szCs w:val="24"/>
        </w:rPr>
        <w:t>Predictions</w:t>
      </w:r>
    </w:p>
    <w:tbl>
      <w:tblPr>
        <w:tblStyle w:val="TableGrid"/>
        <w:tblW w:w="0" w:type="auto"/>
        <w:tblLook w:val="04A0" w:firstRow="1" w:lastRow="0" w:firstColumn="1" w:lastColumn="0" w:noHBand="0" w:noVBand="1"/>
      </w:tblPr>
      <w:tblGrid>
        <w:gridCol w:w="2718"/>
        <w:gridCol w:w="6138"/>
      </w:tblGrid>
      <w:tr w:rsidR="0083702C" w14:paraId="546FCC08" w14:textId="77777777" w:rsidTr="0083702C">
        <w:tc>
          <w:tcPr>
            <w:tcW w:w="2718" w:type="dxa"/>
          </w:tcPr>
          <w:p w14:paraId="4F455175" w14:textId="77777777" w:rsidR="0083702C" w:rsidRPr="0083702C" w:rsidRDefault="0083702C" w:rsidP="0083702C">
            <w:pPr>
              <w:jc w:val="center"/>
              <w:rPr>
                <w:sz w:val="24"/>
                <w:szCs w:val="24"/>
              </w:rPr>
            </w:pPr>
            <w:r w:rsidRPr="0083702C">
              <w:rPr>
                <w:sz w:val="24"/>
                <w:szCs w:val="24"/>
              </w:rPr>
              <w:t>Predictable Failures</w:t>
            </w:r>
          </w:p>
        </w:tc>
        <w:tc>
          <w:tcPr>
            <w:tcW w:w="6138" w:type="dxa"/>
          </w:tcPr>
          <w:p w14:paraId="3152E6DF" w14:textId="77777777" w:rsidR="0083702C" w:rsidRPr="0083702C" w:rsidRDefault="0083702C" w:rsidP="0083702C">
            <w:pPr>
              <w:jc w:val="center"/>
              <w:rPr>
                <w:sz w:val="24"/>
                <w:szCs w:val="24"/>
              </w:rPr>
            </w:pPr>
            <w:r w:rsidRPr="0083702C">
              <w:rPr>
                <w:sz w:val="24"/>
                <w:szCs w:val="24"/>
              </w:rPr>
              <w:t>Proactive Solutions</w:t>
            </w:r>
          </w:p>
        </w:tc>
      </w:tr>
      <w:tr w:rsidR="0083702C" w14:paraId="2EA42768" w14:textId="77777777" w:rsidTr="0083702C">
        <w:tc>
          <w:tcPr>
            <w:tcW w:w="2718" w:type="dxa"/>
          </w:tcPr>
          <w:p w14:paraId="5FF332A2" w14:textId="77777777" w:rsidR="0083702C" w:rsidRPr="0083702C" w:rsidRDefault="0083702C" w:rsidP="0083702C">
            <w:pPr>
              <w:rPr>
                <w:sz w:val="48"/>
                <w:szCs w:val="48"/>
              </w:rPr>
            </w:pPr>
          </w:p>
        </w:tc>
        <w:tc>
          <w:tcPr>
            <w:tcW w:w="6138" w:type="dxa"/>
          </w:tcPr>
          <w:p w14:paraId="0FEA67FE" w14:textId="77777777" w:rsidR="0083702C" w:rsidRPr="0083702C" w:rsidRDefault="0083702C" w:rsidP="0083702C">
            <w:pPr>
              <w:rPr>
                <w:sz w:val="48"/>
                <w:szCs w:val="48"/>
              </w:rPr>
            </w:pPr>
          </w:p>
        </w:tc>
      </w:tr>
      <w:tr w:rsidR="0083702C" w14:paraId="48F1717B" w14:textId="77777777" w:rsidTr="0083702C">
        <w:tc>
          <w:tcPr>
            <w:tcW w:w="2718" w:type="dxa"/>
          </w:tcPr>
          <w:p w14:paraId="6A889A18" w14:textId="77777777" w:rsidR="0083702C" w:rsidRPr="0083702C" w:rsidRDefault="0083702C" w:rsidP="0083702C">
            <w:pPr>
              <w:rPr>
                <w:sz w:val="48"/>
                <w:szCs w:val="48"/>
              </w:rPr>
            </w:pPr>
          </w:p>
        </w:tc>
        <w:tc>
          <w:tcPr>
            <w:tcW w:w="6138" w:type="dxa"/>
          </w:tcPr>
          <w:p w14:paraId="158C7857" w14:textId="77777777" w:rsidR="0083702C" w:rsidRPr="0083702C" w:rsidRDefault="0083702C" w:rsidP="0083702C">
            <w:pPr>
              <w:rPr>
                <w:sz w:val="48"/>
                <w:szCs w:val="48"/>
              </w:rPr>
            </w:pPr>
          </w:p>
        </w:tc>
      </w:tr>
      <w:tr w:rsidR="0083702C" w14:paraId="4BA609DC" w14:textId="77777777" w:rsidTr="0083702C">
        <w:tc>
          <w:tcPr>
            <w:tcW w:w="2718" w:type="dxa"/>
          </w:tcPr>
          <w:p w14:paraId="719B4749" w14:textId="77777777" w:rsidR="0083702C" w:rsidRPr="0083702C" w:rsidRDefault="0083702C" w:rsidP="0083702C">
            <w:pPr>
              <w:rPr>
                <w:sz w:val="48"/>
                <w:szCs w:val="48"/>
              </w:rPr>
            </w:pPr>
          </w:p>
        </w:tc>
        <w:tc>
          <w:tcPr>
            <w:tcW w:w="6138" w:type="dxa"/>
          </w:tcPr>
          <w:p w14:paraId="6D0A9FEC" w14:textId="77777777" w:rsidR="0083702C" w:rsidRPr="0083702C" w:rsidRDefault="0083702C" w:rsidP="0083702C">
            <w:pPr>
              <w:rPr>
                <w:sz w:val="48"/>
                <w:szCs w:val="48"/>
              </w:rPr>
            </w:pPr>
          </w:p>
        </w:tc>
      </w:tr>
      <w:tr w:rsidR="0083702C" w14:paraId="766D4BB9" w14:textId="77777777" w:rsidTr="0083702C">
        <w:tc>
          <w:tcPr>
            <w:tcW w:w="2718" w:type="dxa"/>
          </w:tcPr>
          <w:p w14:paraId="3BD510C4" w14:textId="77777777" w:rsidR="0083702C" w:rsidRPr="0083702C" w:rsidRDefault="0083702C" w:rsidP="0083702C">
            <w:pPr>
              <w:rPr>
                <w:sz w:val="48"/>
                <w:szCs w:val="48"/>
              </w:rPr>
            </w:pPr>
          </w:p>
        </w:tc>
        <w:tc>
          <w:tcPr>
            <w:tcW w:w="6138" w:type="dxa"/>
          </w:tcPr>
          <w:p w14:paraId="77F112DB" w14:textId="77777777" w:rsidR="0083702C" w:rsidRPr="0083702C" w:rsidRDefault="0083702C" w:rsidP="0083702C">
            <w:pPr>
              <w:rPr>
                <w:sz w:val="48"/>
                <w:szCs w:val="48"/>
              </w:rPr>
            </w:pPr>
          </w:p>
        </w:tc>
      </w:tr>
      <w:tr w:rsidR="0083702C" w14:paraId="08379CC8" w14:textId="77777777" w:rsidTr="0083702C">
        <w:tc>
          <w:tcPr>
            <w:tcW w:w="2718" w:type="dxa"/>
          </w:tcPr>
          <w:p w14:paraId="59FEF543" w14:textId="77777777" w:rsidR="0083702C" w:rsidRPr="0083702C" w:rsidRDefault="0083702C" w:rsidP="0083702C">
            <w:pPr>
              <w:rPr>
                <w:sz w:val="48"/>
                <w:szCs w:val="48"/>
              </w:rPr>
            </w:pPr>
          </w:p>
        </w:tc>
        <w:tc>
          <w:tcPr>
            <w:tcW w:w="6138" w:type="dxa"/>
          </w:tcPr>
          <w:p w14:paraId="2513EB53" w14:textId="77777777" w:rsidR="0083702C" w:rsidRPr="0083702C" w:rsidRDefault="0083702C" w:rsidP="0083702C">
            <w:pPr>
              <w:rPr>
                <w:sz w:val="48"/>
                <w:szCs w:val="48"/>
              </w:rPr>
            </w:pPr>
          </w:p>
        </w:tc>
      </w:tr>
    </w:tbl>
    <w:p w14:paraId="58865F06" w14:textId="77777777" w:rsidR="0083702C" w:rsidRPr="0083702C" w:rsidRDefault="0083702C" w:rsidP="0083702C"/>
    <w:p w14:paraId="35F85620" w14:textId="77777777" w:rsidR="0083702C" w:rsidRDefault="0083702C">
      <w:pPr>
        <w:pStyle w:val="Heading1"/>
        <w:ind w:left="0" w:firstLine="0"/>
        <w:jc w:val="center"/>
        <w:rPr>
          <w:color w:val="auto"/>
          <w:sz w:val="24"/>
          <w:szCs w:val="24"/>
        </w:rPr>
      </w:pPr>
    </w:p>
    <w:p w14:paraId="130CE783" w14:textId="77777777" w:rsidR="0083702C" w:rsidRPr="0083702C" w:rsidRDefault="0083702C">
      <w:pPr>
        <w:pStyle w:val="Heading1"/>
        <w:ind w:left="0" w:firstLine="0"/>
        <w:jc w:val="center"/>
        <w:rPr>
          <w:b/>
          <w:color w:val="auto"/>
          <w:sz w:val="28"/>
          <w:szCs w:val="28"/>
        </w:rPr>
      </w:pPr>
      <w:r w:rsidRPr="0083702C">
        <w:rPr>
          <w:b/>
          <w:color w:val="auto"/>
          <w:sz w:val="28"/>
          <w:szCs w:val="28"/>
        </w:rPr>
        <w:t>Teach Expectations</w:t>
      </w:r>
    </w:p>
    <w:p w14:paraId="711A56EB" w14:textId="77777777" w:rsidR="0083702C" w:rsidRDefault="0083702C" w:rsidP="0083702C">
      <w:pPr>
        <w:pStyle w:val="Heading1"/>
        <w:ind w:left="0" w:firstLine="0"/>
        <w:rPr>
          <w:color w:val="auto"/>
          <w:sz w:val="24"/>
          <w:szCs w:val="24"/>
        </w:rPr>
      </w:pPr>
    </w:p>
    <w:p w14:paraId="1A855668" w14:textId="77777777" w:rsidR="0083702C" w:rsidRPr="0083702C" w:rsidRDefault="0083702C" w:rsidP="0083702C">
      <w:pPr>
        <w:pStyle w:val="Heading1"/>
        <w:ind w:left="0" w:firstLine="0"/>
        <w:rPr>
          <w:color w:val="auto"/>
          <w:sz w:val="24"/>
          <w:szCs w:val="24"/>
        </w:rPr>
      </w:pPr>
      <w:r w:rsidRPr="0083702C">
        <w:rPr>
          <w:color w:val="auto"/>
          <w:sz w:val="24"/>
          <w:szCs w:val="24"/>
        </w:rPr>
        <w:t>Teaching Expectations</w:t>
      </w:r>
    </w:p>
    <w:p w14:paraId="08508FF4" w14:textId="77777777" w:rsidR="0083702C" w:rsidRPr="0083702C" w:rsidRDefault="0083702C" w:rsidP="0083702C">
      <w:pPr>
        <w:pStyle w:val="Heading2"/>
        <w:numPr>
          <w:ilvl w:val="0"/>
          <w:numId w:val="1"/>
        </w:numPr>
        <w:ind w:left="432"/>
        <w:rPr>
          <w:sz w:val="24"/>
          <w:szCs w:val="24"/>
        </w:rPr>
      </w:pPr>
      <w:r>
        <w:rPr>
          <w:sz w:val="24"/>
          <w:szCs w:val="24"/>
        </w:rPr>
        <w:t>_____________________</w:t>
      </w:r>
      <w:r w:rsidRPr="0083702C">
        <w:rPr>
          <w:sz w:val="24"/>
          <w:szCs w:val="24"/>
        </w:rPr>
        <w:t xml:space="preserve"> </w:t>
      </w:r>
      <w:proofErr w:type="gramStart"/>
      <w:r w:rsidRPr="0083702C">
        <w:rPr>
          <w:sz w:val="24"/>
          <w:szCs w:val="24"/>
        </w:rPr>
        <w:t>all</w:t>
      </w:r>
      <w:proofErr w:type="gramEnd"/>
      <w:r w:rsidRPr="0083702C">
        <w:rPr>
          <w:sz w:val="24"/>
          <w:szCs w:val="24"/>
        </w:rPr>
        <w:t xml:space="preserve"> rules &amp; routines!</w:t>
      </w:r>
    </w:p>
    <w:p w14:paraId="15AF31A6" w14:textId="77777777" w:rsidR="0083702C" w:rsidRPr="0083702C" w:rsidRDefault="0083702C" w:rsidP="0083702C">
      <w:pPr>
        <w:pStyle w:val="Heading2"/>
        <w:numPr>
          <w:ilvl w:val="0"/>
          <w:numId w:val="1"/>
        </w:numPr>
        <w:ind w:left="432"/>
        <w:rPr>
          <w:sz w:val="24"/>
          <w:szCs w:val="24"/>
        </w:rPr>
      </w:pPr>
      <w:r w:rsidRPr="0083702C">
        <w:rPr>
          <w:sz w:val="24"/>
          <w:szCs w:val="24"/>
        </w:rPr>
        <w:t xml:space="preserve">Practice, </w:t>
      </w:r>
      <w:r>
        <w:rPr>
          <w:sz w:val="24"/>
          <w:szCs w:val="24"/>
        </w:rPr>
        <w:t>_____________</w:t>
      </w:r>
      <w:r w:rsidRPr="0083702C">
        <w:rPr>
          <w:sz w:val="24"/>
          <w:szCs w:val="24"/>
        </w:rPr>
        <w:t>, practice</w:t>
      </w:r>
    </w:p>
    <w:p w14:paraId="7D107502" w14:textId="77777777" w:rsidR="0083702C" w:rsidRPr="0083702C" w:rsidRDefault="0083702C" w:rsidP="0083702C">
      <w:pPr>
        <w:pStyle w:val="Heading2"/>
        <w:numPr>
          <w:ilvl w:val="0"/>
          <w:numId w:val="1"/>
        </w:numPr>
        <w:ind w:left="432"/>
        <w:rPr>
          <w:sz w:val="24"/>
          <w:szCs w:val="24"/>
        </w:rPr>
      </w:pPr>
      <w:r>
        <w:rPr>
          <w:sz w:val="24"/>
          <w:szCs w:val="24"/>
        </w:rPr>
        <w:t>_________________</w:t>
      </w:r>
    </w:p>
    <w:p w14:paraId="7B65C768" w14:textId="77777777" w:rsidR="0083702C" w:rsidRPr="0083702C" w:rsidRDefault="0083702C">
      <w:pPr>
        <w:pStyle w:val="Heading2"/>
        <w:ind w:left="432"/>
        <w:rPr>
          <w:sz w:val="24"/>
          <w:szCs w:val="24"/>
        </w:rPr>
      </w:pPr>
    </w:p>
    <w:p w14:paraId="0A9FE063" w14:textId="77777777" w:rsidR="0083702C" w:rsidRDefault="0083702C" w:rsidP="0083702C">
      <w:pPr>
        <w:pStyle w:val="Heading1"/>
        <w:ind w:left="0" w:firstLine="0"/>
        <w:rPr>
          <w:color w:val="auto"/>
          <w:sz w:val="24"/>
          <w:szCs w:val="24"/>
        </w:rPr>
      </w:pPr>
      <w:r>
        <w:rPr>
          <w:color w:val="auto"/>
          <w:sz w:val="24"/>
          <w:szCs w:val="24"/>
        </w:rPr>
        <w:t xml:space="preserve">Task 4:  </w:t>
      </w:r>
      <w:r w:rsidRPr="0083702C">
        <w:rPr>
          <w:color w:val="auto"/>
          <w:sz w:val="24"/>
          <w:szCs w:val="24"/>
        </w:rPr>
        <w:t>Article Read:</w:t>
      </w:r>
      <w:r>
        <w:rPr>
          <w:color w:val="auto"/>
          <w:sz w:val="24"/>
          <w:szCs w:val="24"/>
        </w:rPr>
        <w:t xml:space="preserve">  Fred Jones Article</w:t>
      </w:r>
    </w:p>
    <w:p w14:paraId="326FF654" w14:textId="77777777" w:rsidR="00802796" w:rsidRPr="00802796" w:rsidRDefault="00802796" w:rsidP="00802796">
      <w:pPr>
        <w:pStyle w:val="Heading2"/>
        <w:numPr>
          <w:ilvl w:val="0"/>
          <w:numId w:val="1"/>
        </w:numPr>
        <w:ind w:left="432"/>
        <w:rPr>
          <w:sz w:val="24"/>
          <w:szCs w:val="24"/>
        </w:rPr>
      </w:pPr>
      <w:r>
        <w:rPr>
          <w:sz w:val="24"/>
          <w:szCs w:val="24"/>
        </w:rPr>
        <w:t xml:space="preserve">Read through the section titled </w:t>
      </w:r>
      <w:r w:rsidR="00573D00">
        <w:rPr>
          <w:sz w:val="24"/>
          <w:szCs w:val="24"/>
        </w:rPr>
        <w:t>A Sample Procedure</w:t>
      </w:r>
    </w:p>
    <w:p w14:paraId="0C49CF7B" w14:textId="77777777" w:rsidR="00802796" w:rsidRDefault="00802796" w:rsidP="00802796">
      <w:pPr>
        <w:pStyle w:val="Heading2"/>
        <w:numPr>
          <w:ilvl w:val="0"/>
          <w:numId w:val="1"/>
        </w:numPr>
        <w:ind w:left="432"/>
        <w:rPr>
          <w:sz w:val="24"/>
          <w:szCs w:val="24"/>
        </w:rPr>
      </w:pPr>
      <w:r>
        <w:rPr>
          <w:sz w:val="24"/>
          <w:szCs w:val="24"/>
        </w:rPr>
        <w:t>Underline things you agree with, and circle things you may be unsure about.</w:t>
      </w:r>
    </w:p>
    <w:p w14:paraId="06A968CB" w14:textId="77777777" w:rsidR="00573D00" w:rsidRPr="00573D00" w:rsidRDefault="00573D00" w:rsidP="00573D00"/>
    <w:p w14:paraId="2C25F5AF" w14:textId="77777777" w:rsidR="00802796" w:rsidRDefault="00802796" w:rsidP="00802796"/>
    <w:p w14:paraId="474F0E6B" w14:textId="77777777" w:rsidR="00802796" w:rsidRPr="00802796" w:rsidRDefault="00802796" w:rsidP="00802796"/>
    <w:p w14:paraId="3EE90287" w14:textId="77777777" w:rsidR="0083702C" w:rsidRDefault="0083702C" w:rsidP="0083702C"/>
    <w:p w14:paraId="0C12BEDA" w14:textId="77777777" w:rsidR="00802796" w:rsidRPr="00802796" w:rsidRDefault="00802796" w:rsidP="00802796">
      <w:r>
        <w:br w:type="page"/>
      </w:r>
      <w:r w:rsidRPr="00B12B04">
        <w:rPr>
          <w:rFonts w:ascii="Arial" w:hAnsi="Arial" w:cs="Arial"/>
          <w:b/>
          <w:bCs/>
          <w:color w:val="8E0000"/>
          <w:sz w:val="34"/>
          <w:szCs w:val="34"/>
        </w:rPr>
        <w:lastRenderedPageBreak/>
        <w:t>Dr. Fred Jones's Tools for Teaching</w:t>
      </w:r>
    </w:p>
    <w:p w14:paraId="46306173" w14:textId="77777777" w:rsidR="00802796" w:rsidRPr="00B12B04" w:rsidRDefault="00802796" w:rsidP="00802796">
      <w:pPr>
        <w:widowControl w:val="0"/>
        <w:autoSpaceDE w:val="0"/>
        <w:autoSpaceDN w:val="0"/>
        <w:adjustRightInd w:val="0"/>
        <w:rPr>
          <w:rFonts w:ascii="Arial" w:hAnsi="Arial" w:cs="Arial"/>
          <w:b/>
          <w:bCs/>
          <w:color w:val="8E0000"/>
          <w:sz w:val="34"/>
          <w:szCs w:val="34"/>
        </w:rPr>
      </w:pPr>
      <w:r w:rsidRPr="00B12B04">
        <w:rPr>
          <w:rFonts w:ascii="Arial" w:hAnsi="Arial" w:cs="Arial"/>
          <w:b/>
          <w:bCs/>
          <w:color w:val="8E0000"/>
          <w:sz w:val="34"/>
          <w:szCs w:val="34"/>
        </w:rPr>
        <w:t>Rules, Routines, and Standards In Elementary and Secondary Grades</w:t>
      </w:r>
    </w:p>
    <w:p w14:paraId="491751B8" w14:textId="77777777" w:rsidR="00802796" w:rsidRPr="00B12B04" w:rsidRDefault="00802796" w:rsidP="00802796">
      <w:pPr>
        <w:widowControl w:val="0"/>
        <w:autoSpaceDE w:val="0"/>
        <w:autoSpaceDN w:val="0"/>
        <w:adjustRightInd w:val="0"/>
        <w:spacing w:after="240"/>
        <w:rPr>
          <w:rFonts w:ascii="Arial" w:hAnsi="Arial" w:cs="Arial"/>
          <w:color w:val="393939"/>
        </w:rPr>
      </w:pPr>
    </w:p>
    <w:p w14:paraId="1EA6CAA0"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b/>
          <w:bCs/>
          <w:color w:val="8E0000"/>
          <w:sz w:val="34"/>
          <w:szCs w:val="34"/>
        </w:rPr>
        <w:t>TEACHING ROUTINES SAVE TIME AND EFFORT</w:t>
      </w:r>
    </w:p>
    <w:p w14:paraId="7FB81A3D" w14:textId="77777777" w:rsidR="00802796" w:rsidRPr="00B12B04" w:rsidRDefault="00802796" w:rsidP="00802796">
      <w:pPr>
        <w:widowControl w:val="0"/>
        <w:autoSpaceDE w:val="0"/>
        <w:autoSpaceDN w:val="0"/>
        <w:adjustRightInd w:val="0"/>
        <w:rPr>
          <w:rFonts w:ascii="Arial" w:hAnsi="Arial" w:cs="Arial"/>
          <w:color w:val="393939"/>
        </w:rPr>
      </w:pPr>
    </w:p>
    <w:p w14:paraId="54D38640"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A classroom routine is simply a well-rehearsed response to a teacher's directive. The alternative is usually noise, milling around, and time wasting on the part of students, as well as nagging on the part of the teacher.</w:t>
      </w:r>
    </w:p>
    <w:p w14:paraId="51D23B43"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 xml:space="preserve">A classroom routine is, therefore, one of a teacher's primary </w:t>
      </w:r>
      <w:proofErr w:type="gramStart"/>
      <w:r w:rsidRPr="00B12B04">
        <w:rPr>
          <w:rFonts w:ascii="Arial" w:hAnsi="Arial" w:cs="Arial"/>
          <w:color w:val="393939"/>
        </w:rPr>
        <w:t>labor-saving</w:t>
      </w:r>
      <w:proofErr w:type="gramEnd"/>
      <w:r w:rsidRPr="00B12B04">
        <w:rPr>
          <w:rFonts w:ascii="Arial" w:hAnsi="Arial" w:cs="Arial"/>
          <w:color w:val="393939"/>
        </w:rPr>
        <w:t xml:space="preserve"> devices. Yet, classroom routines are not free. They are not simply </w:t>
      </w:r>
      <w:proofErr w:type="gramStart"/>
      <w:r w:rsidRPr="00B12B04">
        <w:rPr>
          <w:rFonts w:ascii="Arial" w:hAnsi="Arial" w:cs="Arial"/>
          <w:color w:val="393939"/>
        </w:rPr>
        <w:t>be</w:t>
      </w:r>
      <w:proofErr w:type="gramEnd"/>
      <w:r w:rsidRPr="00B12B04">
        <w:rPr>
          <w:rFonts w:ascii="Arial" w:hAnsi="Arial" w:cs="Arial"/>
          <w:color w:val="393939"/>
        </w:rPr>
        <w:t xml:space="preserve"> announced. They must be taught and practiced. Let's take a look at the teaching of a routine in order to get a sense of the effort that goes into getting the class to do as you ask.</w:t>
      </w:r>
    </w:p>
    <w:p w14:paraId="09385668" w14:textId="77777777" w:rsidR="00802796" w:rsidRDefault="00802796" w:rsidP="00802796">
      <w:pPr>
        <w:widowControl w:val="0"/>
        <w:autoSpaceDE w:val="0"/>
        <w:autoSpaceDN w:val="0"/>
        <w:adjustRightInd w:val="0"/>
        <w:rPr>
          <w:rFonts w:ascii="Arial" w:hAnsi="Arial" w:cs="Arial"/>
          <w:b/>
          <w:bCs/>
          <w:color w:val="8E0000"/>
          <w:sz w:val="34"/>
          <w:szCs w:val="34"/>
        </w:rPr>
      </w:pPr>
      <w:r w:rsidRPr="00B12B04">
        <w:rPr>
          <w:rFonts w:ascii="Arial" w:hAnsi="Arial" w:cs="Arial"/>
          <w:b/>
          <w:bCs/>
          <w:color w:val="8E0000"/>
          <w:sz w:val="34"/>
          <w:szCs w:val="34"/>
        </w:rPr>
        <w:t>A SAMPLE PROCEDURE</w:t>
      </w:r>
    </w:p>
    <w:p w14:paraId="515777D2" w14:textId="77777777" w:rsidR="00802796" w:rsidRPr="00B12B04" w:rsidRDefault="00802796" w:rsidP="00802796">
      <w:pPr>
        <w:widowControl w:val="0"/>
        <w:autoSpaceDE w:val="0"/>
        <w:autoSpaceDN w:val="0"/>
        <w:adjustRightInd w:val="0"/>
        <w:rPr>
          <w:rFonts w:ascii="Arial" w:hAnsi="Arial" w:cs="Arial"/>
          <w:color w:val="393939"/>
        </w:rPr>
      </w:pPr>
    </w:p>
    <w:p w14:paraId="239C9B4B"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 xml:space="preserve">Imagine you are a fourth grade teacher and it is the first day of school. Today, you will take the class to the library to meet the librarian. Before the class can get to the library, they must pass through the hall. Before they can do that, however, you must teach the lesson on </w:t>
      </w:r>
      <w:r w:rsidRPr="00B12B04">
        <w:rPr>
          <w:rFonts w:ascii="Arial" w:hAnsi="Arial" w:cs="Arial"/>
          <w:i/>
          <w:iCs/>
          <w:color w:val="393939"/>
        </w:rPr>
        <w:t>passing through the halls quietly.</w:t>
      </w:r>
    </w:p>
    <w:p w14:paraId="49FE4438" w14:textId="77777777" w:rsidR="00802796" w:rsidRDefault="00802796" w:rsidP="00802796">
      <w:pPr>
        <w:widowControl w:val="0"/>
        <w:autoSpaceDE w:val="0"/>
        <w:autoSpaceDN w:val="0"/>
        <w:adjustRightInd w:val="0"/>
        <w:rPr>
          <w:rFonts w:ascii="Arial" w:hAnsi="Arial" w:cs="Arial"/>
          <w:color w:val="393939"/>
        </w:rPr>
      </w:pPr>
    </w:p>
    <w:p w14:paraId="3A8BE61F"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First, we set the stage by talking about how noise in the halls prevents students in other rooms from learning. You know that tune.</w:t>
      </w:r>
    </w:p>
    <w:p w14:paraId="2407FB92" w14:textId="77777777" w:rsidR="00802796" w:rsidRDefault="00802796" w:rsidP="00802796">
      <w:pPr>
        <w:widowControl w:val="0"/>
        <w:autoSpaceDE w:val="0"/>
        <w:autoSpaceDN w:val="0"/>
        <w:adjustRightInd w:val="0"/>
        <w:rPr>
          <w:rFonts w:ascii="Arial" w:hAnsi="Arial" w:cs="Arial"/>
          <w:color w:val="393939"/>
        </w:rPr>
      </w:pPr>
    </w:p>
    <w:p w14:paraId="614ACE61"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Next, before going out into the hall, you must develop visual cues, so you can pantomime instructions to students. A finger to the lips or mimicking zippering the mouth is standard fare. You also will need "stop" and "start" signals. One signal you cannot do without is the signal to "stop, go back, and start all over." You probably remember it: the teacher turns solemnly, holds both palms toward the students, and with a circular motion, points both index fingers back toward the classroom.</w:t>
      </w:r>
    </w:p>
    <w:p w14:paraId="0DDC3DE0" w14:textId="77777777" w:rsidR="00802796" w:rsidRDefault="00802796" w:rsidP="00802796">
      <w:pPr>
        <w:widowControl w:val="0"/>
        <w:autoSpaceDE w:val="0"/>
        <w:autoSpaceDN w:val="0"/>
        <w:adjustRightInd w:val="0"/>
        <w:rPr>
          <w:rFonts w:ascii="Arial" w:hAnsi="Arial" w:cs="Arial"/>
          <w:color w:val="393939"/>
        </w:rPr>
      </w:pPr>
    </w:p>
    <w:p w14:paraId="553E7DA9"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When the class is ready to follow your non-verbal cues, you head into the hall. With due seriousness, you check the lines for straightness before giving the signal to "follow me." The little band heads down the hall.</w:t>
      </w:r>
    </w:p>
    <w:p w14:paraId="59679A94"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Now, let's interject a note of reality. What do you think the odds are that this collection of fourth graders will make it all the way to the library in complete silence? If your guess is "zero," you show real promise as a teacher.</w:t>
      </w:r>
    </w:p>
    <w:p w14:paraId="76A205F7" w14:textId="77777777" w:rsidR="00802796" w:rsidRDefault="00802796" w:rsidP="00802796">
      <w:pPr>
        <w:widowControl w:val="0"/>
        <w:autoSpaceDE w:val="0"/>
        <w:autoSpaceDN w:val="0"/>
        <w:adjustRightInd w:val="0"/>
        <w:spacing w:after="240"/>
        <w:rPr>
          <w:rFonts w:ascii="Arial" w:hAnsi="Arial" w:cs="Arial"/>
          <w:color w:val="393939"/>
        </w:rPr>
      </w:pPr>
    </w:p>
    <w:p w14:paraId="40CBCBA4"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 xml:space="preserve">Halfway down the hall, you hear a giggle from somewhere in the group. Do you care who giggled? </w:t>
      </w:r>
      <w:r w:rsidRPr="00B12B04">
        <w:rPr>
          <w:rFonts w:ascii="Arial" w:hAnsi="Arial" w:cs="Arial"/>
          <w:i/>
          <w:iCs/>
          <w:color w:val="393939"/>
        </w:rPr>
        <w:t>No.</w:t>
      </w:r>
      <w:r w:rsidRPr="00B12B04">
        <w:rPr>
          <w:rFonts w:ascii="Arial" w:hAnsi="Arial" w:cs="Arial"/>
          <w:color w:val="393939"/>
        </w:rPr>
        <w:t xml:space="preserve"> Do you care how loud it was? </w:t>
      </w:r>
      <w:r w:rsidRPr="00B12B04">
        <w:rPr>
          <w:rFonts w:ascii="Arial" w:hAnsi="Arial" w:cs="Arial"/>
          <w:i/>
          <w:iCs/>
          <w:color w:val="393939"/>
        </w:rPr>
        <w:t>No.</w:t>
      </w:r>
      <w:r w:rsidRPr="00B12B04">
        <w:rPr>
          <w:rFonts w:ascii="Arial" w:hAnsi="Arial" w:cs="Arial"/>
          <w:color w:val="393939"/>
        </w:rPr>
        <w:t xml:space="preserve"> Do you care whether students in nearby classrooms were actually pulled off task? </w:t>
      </w:r>
      <w:r w:rsidRPr="00B12B04">
        <w:rPr>
          <w:rFonts w:ascii="Arial" w:hAnsi="Arial" w:cs="Arial"/>
          <w:i/>
          <w:iCs/>
          <w:color w:val="393939"/>
        </w:rPr>
        <w:t>No.</w:t>
      </w:r>
    </w:p>
    <w:p w14:paraId="6550369B"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You turn, hold palms toward the class, make the circular motion with your hands, and point back toward the classroom. Brace yourself for the pained looks on those little faces. Some students show disbelief for a moment before they realize you are not kidding. Keeping a straight face is the hardest part of this routine.</w:t>
      </w:r>
    </w:p>
    <w:p w14:paraId="514BC4F4"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The class shuffles back to where they began and you repeat your non-verbal signals: "straight lines, zippered lips, follow me." Off you go again.</w:t>
      </w:r>
    </w:p>
    <w:p w14:paraId="62CFAD04"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 xml:space="preserve">This time, the class makes it two-thirds of the way to the library when you hear talking at the end </w:t>
      </w:r>
      <w:r w:rsidRPr="00B12B04">
        <w:rPr>
          <w:rFonts w:ascii="Arial" w:hAnsi="Arial" w:cs="Arial"/>
          <w:color w:val="393939"/>
        </w:rPr>
        <w:lastRenderedPageBreak/>
        <w:t xml:space="preserve">of the line. Do you care who talked? </w:t>
      </w:r>
      <w:r w:rsidRPr="00B12B04">
        <w:rPr>
          <w:rFonts w:ascii="Arial" w:hAnsi="Arial" w:cs="Arial"/>
          <w:i/>
          <w:iCs/>
          <w:color w:val="393939"/>
        </w:rPr>
        <w:t>No.</w:t>
      </w:r>
      <w:r w:rsidRPr="00B12B04">
        <w:rPr>
          <w:rFonts w:ascii="Arial" w:hAnsi="Arial" w:cs="Arial"/>
          <w:color w:val="393939"/>
        </w:rPr>
        <w:t xml:space="preserve"> Do you care how loud it was? </w:t>
      </w:r>
      <w:r w:rsidRPr="00B12B04">
        <w:rPr>
          <w:rFonts w:ascii="Arial" w:hAnsi="Arial" w:cs="Arial"/>
          <w:i/>
          <w:iCs/>
          <w:color w:val="393939"/>
        </w:rPr>
        <w:t>No.</w:t>
      </w:r>
    </w:p>
    <w:p w14:paraId="542D4D44"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You turn, hold palms toward the class and give your now well-known "about face" signal. This time you see real pain on the students' faces. Several students mouth the words, "I didn't do it," with pleading hands and looks of exaggerated sincerity. Keep a straight face.</w:t>
      </w:r>
    </w:p>
    <w:p w14:paraId="68FA093C" w14:textId="77777777" w:rsidR="00802796" w:rsidRPr="00B12B04" w:rsidRDefault="00802796" w:rsidP="00802796">
      <w:pPr>
        <w:widowControl w:val="0"/>
        <w:autoSpaceDE w:val="0"/>
        <w:autoSpaceDN w:val="0"/>
        <w:adjustRightInd w:val="0"/>
        <w:spacing w:after="240"/>
        <w:rPr>
          <w:rFonts w:ascii="Arial" w:hAnsi="Arial" w:cs="Arial"/>
          <w:color w:val="393939"/>
        </w:rPr>
      </w:pPr>
      <w:proofErr w:type="gramStart"/>
      <w:r w:rsidRPr="00B12B04">
        <w:rPr>
          <w:rFonts w:ascii="Arial" w:hAnsi="Arial" w:cs="Arial"/>
          <w:color w:val="393939"/>
        </w:rPr>
        <w:t>Back to the beginning.</w:t>
      </w:r>
      <w:proofErr w:type="gramEnd"/>
      <w:r w:rsidRPr="00B12B04">
        <w:rPr>
          <w:rFonts w:ascii="Arial" w:hAnsi="Arial" w:cs="Arial"/>
          <w:color w:val="393939"/>
        </w:rPr>
        <w:t xml:space="preserve"> "Line straight, lips zipped, </w:t>
      </w:r>
      <w:proofErr w:type="gramStart"/>
      <w:r w:rsidRPr="00B12B04">
        <w:rPr>
          <w:rFonts w:ascii="Arial" w:hAnsi="Arial" w:cs="Arial"/>
          <w:color w:val="393939"/>
        </w:rPr>
        <w:t>follow</w:t>
      </w:r>
      <w:proofErr w:type="gramEnd"/>
      <w:r w:rsidRPr="00B12B04">
        <w:rPr>
          <w:rFonts w:ascii="Arial" w:hAnsi="Arial" w:cs="Arial"/>
          <w:color w:val="393939"/>
        </w:rPr>
        <w:t xml:space="preserve"> me." Off they trundle one more time.</w:t>
      </w:r>
    </w:p>
    <w:p w14:paraId="5B413356"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This time, they almost make it to the library when you hear whispering behind you. You know what to do by now, don't you? The pain registered on students' faces the third time around is almost too much to bear. Bite your lip.</w:t>
      </w:r>
    </w:p>
    <w:p w14:paraId="6F5B63B3"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Old pros know that this is the only way to play the game. Green teachers need to be reassured that they are doing the right thing.</w:t>
      </w:r>
    </w:p>
    <w:p w14:paraId="200CB4BA"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 xml:space="preserve">By practicing the routine to mastery, you are signaling to students by your investment of time and energy that this piece of behavior is important. And you are teaching them a thing or two about yourself. They are learning that you are the living embodiment of two timeless characterizations of a teacher: </w:t>
      </w:r>
      <w:r w:rsidRPr="00B12B04">
        <w:rPr>
          <w:rFonts w:ascii="Arial" w:hAnsi="Arial" w:cs="Arial"/>
          <w:i/>
          <w:iCs/>
          <w:color w:val="393939"/>
        </w:rPr>
        <w:t xml:space="preserve">"I say what I mean, and I mean what I say" </w:t>
      </w:r>
      <w:r w:rsidRPr="00B12B04">
        <w:rPr>
          <w:rFonts w:ascii="Arial" w:hAnsi="Arial" w:cs="Arial"/>
          <w:color w:val="393939"/>
        </w:rPr>
        <w:t xml:space="preserve">and </w:t>
      </w:r>
      <w:r w:rsidRPr="00B12B04">
        <w:rPr>
          <w:rFonts w:ascii="Arial" w:hAnsi="Arial" w:cs="Arial"/>
          <w:i/>
          <w:iCs/>
          <w:color w:val="393939"/>
        </w:rPr>
        <w:t>"We are going to keep doing this until we get it right."</w:t>
      </w:r>
    </w:p>
    <w:p w14:paraId="227E1039"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b/>
          <w:bCs/>
          <w:color w:val="8E0000"/>
          <w:sz w:val="34"/>
          <w:szCs w:val="34"/>
        </w:rPr>
        <w:t>ESTABLISHING STANDARDS</w:t>
      </w:r>
    </w:p>
    <w:p w14:paraId="59412D94"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And now, a note about standards: it is easier to have high standards than to have low standards.</w:t>
      </w:r>
    </w:p>
    <w:p w14:paraId="347E5C8F" w14:textId="77777777" w:rsidR="00802796" w:rsidRDefault="00802796" w:rsidP="00802796">
      <w:pPr>
        <w:widowControl w:val="0"/>
        <w:autoSpaceDE w:val="0"/>
        <w:autoSpaceDN w:val="0"/>
        <w:adjustRightInd w:val="0"/>
        <w:rPr>
          <w:rFonts w:ascii="Arial" w:hAnsi="Arial" w:cs="Arial"/>
          <w:color w:val="393939"/>
        </w:rPr>
      </w:pPr>
    </w:p>
    <w:p w14:paraId="6EB1B2F6" w14:textId="77777777" w:rsidR="00802796"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 xml:space="preserve">To understand how that works, first you must realize that most of the reinforcement for deviant behavior in the classroom comes from the peer group. </w:t>
      </w:r>
    </w:p>
    <w:p w14:paraId="322B7F7A" w14:textId="77777777" w:rsidR="00802796" w:rsidRDefault="00802796" w:rsidP="00802796">
      <w:pPr>
        <w:widowControl w:val="0"/>
        <w:autoSpaceDE w:val="0"/>
        <w:autoSpaceDN w:val="0"/>
        <w:adjustRightInd w:val="0"/>
        <w:rPr>
          <w:rFonts w:ascii="Arial" w:hAnsi="Arial" w:cs="Arial"/>
          <w:color w:val="393939"/>
        </w:rPr>
      </w:pPr>
    </w:p>
    <w:p w14:paraId="49C64BC1"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A student makes a silly remark and four kids giggle. The student who made the silly remark was just reinforced by four peers for playing the clown.</w:t>
      </w:r>
    </w:p>
    <w:p w14:paraId="5754FC2F" w14:textId="77777777" w:rsidR="00802796" w:rsidRDefault="00802796" w:rsidP="00802796">
      <w:pPr>
        <w:widowControl w:val="0"/>
        <w:autoSpaceDE w:val="0"/>
        <w:autoSpaceDN w:val="0"/>
        <w:adjustRightInd w:val="0"/>
        <w:rPr>
          <w:rFonts w:ascii="Arial" w:hAnsi="Arial" w:cs="Arial"/>
          <w:color w:val="393939"/>
        </w:rPr>
      </w:pPr>
    </w:p>
    <w:p w14:paraId="725B8571"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 xml:space="preserve">How can you turn that around? Nagging won't help. Rather simply </w:t>
      </w:r>
      <w:r w:rsidRPr="00B12B04">
        <w:rPr>
          <w:rFonts w:ascii="Arial" w:hAnsi="Arial" w:cs="Arial"/>
          <w:i/>
          <w:iCs/>
          <w:color w:val="393939"/>
        </w:rPr>
        <w:t>practice the routine to mastery!</w:t>
      </w:r>
      <w:r w:rsidRPr="00B12B04">
        <w:rPr>
          <w:rFonts w:ascii="Arial" w:hAnsi="Arial" w:cs="Arial"/>
          <w:color w:val="393939"/>
        </w:rPr>
        <w:t xml:space="preserve"> As you practice, practice, practice, a transformation occurs within the peer group.</w:t>
      </w:r>
    </w:p>
    <w:p w14:paraId="3C1B2F3F" w14:textId="77777777" w:rsidR="00802796" w:rsidRDefault="00802796" w:rsidP="00802796">
      <w:pPr>
        <w:widowControl w:val="0"/>
        <w:autoSpaceDE w:val="0"/>
        <w:autoSpaceDN w:val="0"/>
        <w:adjustRightInd w:val="0"/>
        <w:rPr>
          <w:rFonts w:ascii="Arial" w:hAnsi="Arial" w:cs="Arial"/>
          <w:color w:val="393939"/>
        </w:rPr>
      </w:pPr>
    </w:p>
    <w:p w14:paraId="79F04CA4"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Let's return to our example of teaching students to walk quietly through the halls. After you stop and start over for the third time, 'the many' start losing patience with trekking up and down the hall. When they get tired of that repeated practice, they also lose patience with 'the few' who are causing them to do it. The next time they move down the hall, when one of the class clowns begins to do something silly, he or she immediately gets "dagger looks" from fellow classmates. Sensing that the behavior is now "uncool" instead of "cool," the goof-off quits the clown routine.</w:t>
      </w:r>
    </w:p>
    <w:p w14:paraId="12B917BB" w14:textId="77777777" w:rsidR="00802796" w:rsidRDefault="00802796" w:rsidP="00802796">
      <w:pPr>
        <w:widowControl w:val="0"/>
        <w:autoSpaceDE w:val="0"/>
        <w:autoSpaceDN w:val="0"/>
        <w:adjustRightInd w:val="0"/>
        <w:spacing w:after="240"/>
        <w:rPr>
          <w:rFonts w:ascii="Arial" w:hAnsi="Arial" w:cs="Arial"/>
          <w:color w:val="393939"/>
        </w:rPr>
      </w:pPr>
    </w:p>
    <w:p w14:paraId="61D026FD"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 xml:space="preserve">Finally, the class makes it to the library. In the process, students learn that "quiet" </w:t>
      </w:r>
      <w:r w:rsidRPr="00B12B04">
        <w:rPr>
          <w:rFonts w:ascii="Arial" w:hAnsi="Arial" w:cs="Arial"/>
          <w:i/>
          <w:iCs/>
          <w:color w:val="393939"/>
        </w:rPr>
        <w:t>means</w:t>
      </w:r>
      <w:r w:rsidRPr="00B12B04">
        <w:rPr>
          <w:rFonts w:ascii="Arial" w:hAnsi="Arial" w:cs="Arial"/>
          <w:color w:val="393939"/>
        </w:rPr>
        <w:t xml:space="preserve"> quiet. Only in that way, do they learn to take you and your standards seriously.</w:t>
      </w:r>
    </w:p>
    <w:p w14:paraId="0974B1BF"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b/>
          <w:bCs/>
          <w:color w:val="8E0000"/>
          <w:sz w:val="34"/>
          <w:szCs w:val="34"/>
        </w:rPr>
        <w:t>TEACHING ROUTINES VERSUS ANNOUNCING RULES</w:t>
      </w:r>
    </w:p>
    <w:p w14:paraId="5CD3AD33" w14:textId="77777777" w:rsidR="00802796" w:rsidRPr="00B12B04" w:rsidRDefault="00802796" w:rsidP="00802796">
      <w:pPr>
        <w:widowControl w:val="0"/>
        <w:autoSpaceDE w:val="0"/>
        <w:autoSpaceDN w:val="0"/>
        <w:adjustRightInd w:val="0"/>
        <w:rPr>
          <w:rFonts w:ascii="Arial" w:hAnsi="Arial" w:cs="Arial"/>
          <w:color w:val="393939"/>
        </w:rPr>
      </w:pPr>
      <w:r w:rsidRPr="00B12B04">
        <w:rPr>
          <w:rFonts w:ascii="Arial" w:hAnsi="Arial" w:cs="Arial"/>
          <w:color w:val="393939"/>
        </w:rPr>
        <w:t xml:space="preserve">Research has repeatedly shown that highly effective teachers spend most of the first two weeks of a semester teaching classroom routines. They know there is </w:t>
      </w:r>
      <w:r w:rsidRPr="00B12B04">
        <w:rPr>
          <w:rFonts w:ascii="Arial" w:hAnsi="Arial" w:cs="Arial"/>
          <w:i/>
          <w:iCs/>
          <w:color w:val="393939"/>
        </w:rPr>
        <w:t>no free lunch.</w:t>
      </w:r>
      <w:r w:rsidRPr="00B12B04">
        <w:rPr>
          <w:rFonts w:ascii="Arial" w:hAnsi="Arial" w:cs="Arial"/>
          <w:color w:val="393939"/>
        </w:rPr>
        <w:t xml:space="preserve"> It is a case of </w:t>
      </w:r>
    </w:p>
    <w:p w14:paraId="3FA85BF0" w14:textId="77777777" w:rsidR="00802796" w:rsidRPr="00B12B04" w:rsidRDefault="00802796" w:rsidP="00802796">
      <w:pPr>
        <w:widowControl w:val="0"/>
        <w:autoSpaceDE w:val="0"/>
        <w:autoSpaceDN w:val="0"/>
        <w:adjustRightInd w:val="0"/>
        <w:jc w:val="center"/>
        <w:rPr>
          <w:rFonts w:ascii="Arial" w:hAnsi="Arial" w:cs="Arial"/>
          <w:i/>
          <w:iCs/>
          <w:color w:val="393939"/>
        </w:rPr>
      </w:pPr>
      <w:r w:rsidRPr="00B12B04">
        <w:rPr>
          <w:rFonts w:ascii="Arial" w:hAnsi="Arial" w:cs="Arial"/>
          <w:i/>
          <w:iCs/>
          <w:color w:val="393939"/>
        </w:rPr>
        <w:t>"Pay me now, or pay me later.</w:t>
      </w:r>
    </w:p>
    <w:p w14:paraId="38DBDAEF" w14:textId="77777777" w:rsidR="00802796" w:rsidRPr="00B12B04" w:rsidRDefault="00802796" w:rsidP="00802796">
      <w:pPr>
        <w:widowControl w:val="0"/>
        <w:autoSpaceDE w:val="0"/>
        <w:autoSpaceDN w:val="0"/>
        <w:adjustRightInd w:val="0"/>
        <w:jc w:val="center"/>
        <w:rPr>
          <w:rFonts w:ascii="Arial" w:hAnsi="Arial" w:cs="Arial"/>
          <w:color w:val="393939"/>
        </w:rPr>
      </w:pPr>
      <w:r w:rsidRPr="00B12B04">
        <w:rPr>
          <w:rFonts w:ascii="Arial" w:hAnsi="Arial" w:cs="Arial"/>
          <w:i/>
          <w:iCs/>
          <w:color w:val="393939"/>
        </w:rPr>
        <w:t>Do it right now, or do it all year long."</w:t>
      </w:r>
    </w:p>
    <w:p w14:paraId="656AC702"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The older the students, the less investment we make in teaching them routines. Typically, by high school, teaching routines has become rather perfunctory -- often consisting of just a few announcements on the first day of school.</w:t>
      </w:r>
    </w:p>
    <w:p w14:paraId="4C617CCE"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When secondary teachers are asked why they don't spend more time teaching procedures, they reply, "The students should know how to behave by now. Besides, I don't have the time."</w:t>
      </w:r>
    </w:p>
    <w:p w14:paraId="52FDC5F3"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lastRenderedPageBreak/>
        <w:t>Yet, two of the most common complaints about student behavior from secondary teachers is "interrupting one another" and "talking while I'm talking." Both of those behaviors represent primary-grade socialization. The fact that they still occur in high school at a high rate simply demonstrates that students quickly regress when the teaching and enforcement of standards become lax.</w:t>
      </w:r>
    </w:p>
    <w:p w14:paraId="6C9FD052"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 xml:space="preserve">Students, of course, </w:t>
      </w:r>
      <w:r w:rsidRPr="00B12B04">
        <w:rPr>
          <w:rFonts w:ascii="Arial" w:hAnsi="Arial" w:cs="Arial"/>
          <w:i/>
          <w:iCs/>
          <w:color w:val="393939"/>
        </w:rPr>
        <w:t>know</w:t>
      </w:r>
      <w:r w:rsidRPr="00B12B04">
        <w:rPr>
          <w:rFonts w:ascii="Arial" w:hAnsi="Arial" w:cs="Arial"/>
          <w:color w:val="393939"/>
        </w:rPr>
        <w:t xml:space="preserve"> how to behave in class. The question is </w:t>
      </w:r>
      <w:r w:rsidRPr="00B12B04">
        <w:rPr>
          <w:rFonts w:ascii="Arial" w:hAnsi="Arial" w:cs="Arial"/>
          <w:i/>
          <w:iCs/>
          <w:color w:val="393939"/>
        </w:rPr>
        <w:t>do they have to?</w:t>
      </w:r>
      <w:r w:rsidRPr="00B12B04">
        <w:rPr>
          <w:rFonts w:ascii="Arial" w:hAnsi="Arial" w:cs="Arial"/>
          <w:color w:val="393939"/>
        </w:rPr>
        <w:t xml:space="preserve"> Students adjust their behavior to match the standards of each teacher. The standards in any classroom, to put it bluntly, are defined by whatever any student can get away with.</w:t>
      </w:r>
    </w:p>
    <w:p w14:paraId="4A07B9D9"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 xml:space="preserve">The necessity of actually teaching students to behave the way you want them to behave often becomes real for secondary teachers when we consider a </w:t>
      </w:r>
      <w:r w:rsidRPr="00B12B04">
        <w:rPr>
          <w:rFonts w:ascii="Arial" w:hAnsi="Arial" w:cs="Arial"/>
          <w:i/>
          <w:iCs/>
          <w:color w:val="393939"/>
        </w:rPr>
        <w:t>new</w:t>
      </w:r>
      <w:r w:rsidRPr="00B12B04">
        <w:rPr>
          <w:rFonts w:ascii="Arial" w:hAnsi="Arial" w:cs="Arial"/>
          <w:color w:val="393939"/>
        </w:rPr>
        <w:t xml:space="preserve"> piece of behavior rather than behavior that is a holdover from previous years.</w:t>
      </w:r>
    </w:p>
    <w:p w14:paraId="25718E94"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Imagine, for example, teaching safety proc</w:t>
      </w:r>
      <w:r>
        <w:rPr>
          <w:rFonts w:ascii="Arial" w:hAnsi="Arial" w:cs="Arial"/>
          <w:color w:val="393939"/>
        </w:rPr>
        <w:t>edures in chemistry class. Accor</w:t>
      </w:r>
      <w:r w:rsidRPr="00B12B04">
        <w:rPr>
          <w:rFonts w:ascii="Arial" w:hAnsi="Arial" w:cs="Arial"/>
          <w:color w:val="393939"/>
        </w:rPr>
        <w:t>ding to the manual, the procedure for students to follow in the case of a caustic substance being splashed into the eyes is to "irrigate" the eyes with running water as quickly as possible.</w:t>
      </w:r>
    </w:p>
    <w:p w14:paraId="107787F4"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Easy to say, but what will happen at the time of crisis? The student with acid in his or her eyes will be out of control, probably screaming and thrashing about. What physical response do you need from the other students?</w:t>
      </w:r>
    </w:p>
    <w:p w14:paraId="54A75A5B"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 xml:space="preserve">If it has not been practiced, it will not happen. Chances are it will be a scene reminiscent of life-saving class at the swimming pool; Turn the person around forcefully, get your forearm across the throat, and force his or her head under the faucet </w:t>
      </w:r>
      <w:r w:rsidRPr="00B12B04">
        <w:rPr>
          <w:rFonts w:ascii="Arial" w:hAnsi="Arial" w:cs="Arial"/>
          <w:i/>
          <w:iCs/>
          <w:color w:val="393939"/>
        </w:rPr>
        <w:t>face up.</w:t>
      </w:r>
      <w:r w:rsidRPr="00B12B04">
        <w:rPr>
          <w:rFonts w:ascii="Arial" w:hAnsi="Arial" w:cs="Arial"/>
          <w:color w:val="393939"/>
        </w:rPr>
        <w:t xml:space="preserve"> If students leave class today with dry collars, chances are they won't be able to help one another when the time comes.</w:t>
      </w:r>
    </w:p>
    <w:p w14:paraId="3342302C"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A teacher will say, "But students are supposed to wear safety goggles at all times!" True! But then everyone should drive the speed limit too. If everybody followed the rules, we wouldn't need safety procedures. In fact, students often take off their goggles because they fog over, and then forget to put them back on.</w:t>
      </w:r>
    </w:p>
    <w:p w14:paraId="0D3EDD08" w14:textId="77777777" w:rsidR="00802796" w:rsidRPr="00B12B04" w:rsidRDefault="00802796" w:rsidP="00802796">
      <w:pPr>
        <w:widowControl w:val="0"/>
        <w:autoSpaceDE w:val="0"/>
        <w:autoSpaceDN w:val="0"/>
        <w:adjustRightInd w:val="0"/>
        <w:spacing w:after="240"/>
        <w:rPr>
          <w:rFonts w:ascii="Arial" w:hAnsi="Arial" w:cs="Arial"/>
          <w:color w:val="393939"/>
        </w:rPr>
      </w:pPr>
      <w:r w:rsidRPr="00B12B04">
        <w:rPr>
          <w:rFonts w:ascii="Arial" w:hAnsi="Arial" w:cs="Arial"/>
          <w:color w:val="393939"/>
        </w:rPr>
        <w:t xml:space="preserve">Investing time in the teaching of classroom procedures is a classic example of </w:t>
      </w:r>
      <w:r w:rsidRPr="00B12B04">
        <w:rPr>
          <w:rFonts w:ascii="Arial" w:hAnsi="Arial" w:cs="Arial"/>
          <w:i/>
          <w:iCs/>
          <w:color w:val="393939"/>
        </w:rPr>
        <w:t>proactive</w:t>
      </w:r>
      <w:r w:rsidRPr="00B12B04">
        <w:rPr>
          <w:rFonts w:ascii="Arial" w:hAnsi="Arial" w:cs="Arial"/>
          <w:color w:val="393939"/>
        </w:rPr>
        <w:t xml:space="preserve"> versus </w:t>
      </w:r>
      <w:r w:rsidRPr="00B12B04">
        <w:rPr>
          <w:rFonts w:ascii="Arial" w:hAnsi="Arial" w:cs="Arial"/>
          <w:i/>
          <w:iCs/>
          <w:color w:val="393939"/>
        </w:rPr>
        <w:t>reactive</w:t>
      </w:r>
      <w:r w:rsidRPr="00B12B04">
        <w:rPr>
          <w:rFonts w:ascii="Arial" w:hAnsi="Arial" w:cs="Arial"/>
          <w:color w:val="393939"/>
        </w:rPr>
        <w:t xml:space="preserve"> management. As always, prevention is cheaper than remediation. But prevention is not free. You must invest "up front" if you want to reap the dividends for the remainder of the semester.</w:t>
      </w:r>
    </w:p>
    <w:p w14:paraId="3FB2359A" w14:textId="77777777" w:rsidR="00802796" w:rsidRDefault="00802796" w:rsidP="00802796">
      <w:r w:rsidRPr="00B12B04">
        <w:rPr>
          <w:rFonts w:ascii="Arial" w:hAnsi="Arial" w:cs="Arial"/>
          <w:i/>
          <w:iCs/>
          <w:color w:val="393939"/>
        </w:rPr>
        <w:t xml:space="preserve">This article is condensed from Dr. Jones' award winning book </w:t>
      </w:r>
      <w:hyperlink r:id="rId8" w:history="1">
        <w:r w:rsidRPr="00B12B04">
          <w:rPr>
            <w:rFonts w:ascii="Arial" w:hAnsi="Arial" w:cs="Arial"/>
            <w:i/>
            <w:iCs/>
            <w:color w:val="540B8F"/>
          </w:rPr>
          <w:t>Tools for Teaching</w:t>
        </w:r>
      </w:hyperlink>
      <w:r w:rsidRPr="00B12B04">
        <w:rPr>
          <w:rFonts w:ascii="Arial" w:hAnsi="Arial" w:cs="Arial"/>
          <w:i/>
          <w:iCs/>
          <w:color w:val="393939"/>
        </w:rPr>
        <w:t xml:space="preserve">. </w:t>
      </w:r>
      <w:proofErr w:type="gramStart"/>
      <w:r w:rsidRPr="00B12B04">
        <w:rPr>
          <w:rFonts w:ascii="Arial" w:hAnsi="Arial" w:cs="Arial"/>
          <w:i/>
          <w:iCs/>
          <w:color w:val="393939"/>
        </w:rPr>
        <w:t xml:space="preserve">Illustrations by Brian Jones for </w:t>
      </w:r>
      <w:hyperlink r:id="rId9" w:history="1">
        <w:r w:rsidRPr="00B12B04">
          <w:rPr>
            <w:rFonts w:ascii="Arial" w:hAnsi="Arial" w:cs="Arial"/>
            <w:i/>
            <w:iCs/>
            <w:color w:val="540B8F"/>
          </w:rPr>
          <w:t>Tools for Teaching</w:t>
        </w:r>
      </w:hyperlink>
      <w:r w:rsidRPr="00B12B04">
        <w:rPr>
          <w:rFonts w:ascii="Arial" w:hAnsi="Arial" w:cs="Arial"/>
          <w:i/>
          <w:iCs/>
          <w:color w:val="393939"/>
        </w:rPr>
        <w:t>.</w:t>
      </w:r>
      <w:proofErr w:type="gramEnd"/>
    </w:p>
    <w:p w14:paraId="32BF298A" w14:textId="77777777" w:rsidR="0083702C" w:rsidRDefault="0083702C" w:rsidP="0083702C"/>
    <w:p w14:paraId="6AA96FBE" w14:textId="77777777" w:rsidR="0083702C" w:rsidRPr="0083702C" w:rsidRDefault="0083702C" w:rsidP="0083702C"/>
    <w:p w14:paraId="0130B959" w14:textId="77777777" w:rsidR="0083702C" w:rsidRDefault="0083702C" w:rsidP="0083702C"/>
    <w:p w14:paraId="45433F55" w14:textId="77777777" w:rsidR="0083702C" w:rsidRDefault="0083702C" w:rsidP="0083702C"/>
    <w:p w14:paraId="3FE17BF8" w14:textId="77777777" w:rsidR="0083702C" w:rsidRPr="0083702C" w:rsidRDefault="0083702C" w:rsidP="0083702C">
      <w:r>
        <w:br w:type="page"/>
      </w:r>
    </w:p>
    <w:p w14:paraId="485DA11A" w14:textId="77777777" w:rsidR="0083702C" w:rsidRPr="0083702C" w:rsidRDefault="0083702C">
      <w:pPr>
        <w:pStyle w:val="Heading1"/>
        <w:ind w:left="0" w:firstLine="0"/>
        <w:jc w:val="center"/>
        <w:rPr>
          <w:b/>
          <w:color w:val="auto"/>
          <w:sz w:val="28"/>
          <w:szCs w:val="28"/>
        </w:rPr>
      </w:pPr>
      <w:r w:rsidRPr="0083702C">
        <w:rPr>
          <w:b/>
          <w:color w:val="auto"/>
          <w:sz w:val="28"/>
          <w:szCs w:val="28"/>
        </w:rPr>
        <w:lastRenderedPageBreak/>
        <w:t>Reinforce Expectations</w:t>
      </w:r>
    </w:p>
    <w:p w14:paraId="4AFA2B46" w14:textId="77777777" w:rsidR="0083702C" w:rsidRDefault="0083702C" w:rsidP="0083702C">
      <w:pPr>
        <w:pStyle w:val="Heading1"/>
        <w:ind w:left="0" w:firstLine="0"/>
        <w:rPr>
          <w:color w:val="auto"/>
          <w:sz w:val="24"/>
          <w:szCs w:val="24"/>
        </w:rPr>
      </w:pPr>
    </w:p>
    <w:p w14:paraId="7A5B0B8C" w14:textId="77777777" w:rsidR="0083702C" w:rsidRPr="0083702C" w:rsidRDefault="0083702C" w:rsidP="0083702C">
      <w:pPr>
        <w:pStyle w:val="Heading1"/>
        <w:ind w:left="0" w:firstLine="0"/>
        <w:rPr>
          <w:color w:val="auto"/>
          <w:sz w:val="24"/>
          <w:szCs w:val="24"/>
        </w:rPr>
      </w:pPr>
      <w:r>
        <w:rPr>
          <w:color w:val="auto"/>
          <w:sz w:val="24"/>
          <w:szCs w:val="24"/>
        </w:rPr>
        <w:t xml:space="preserve">Task 5:  </w:t>
      </w:r>
      <w:proofErr w:type="spellStart"/>
      <w:r w:rsidRPr="0083702C">
        <w:rPr>
          <w:color w:val="auto"/>
          <w:sz w:val="24"/>
          <w:szCs w:val="24"/>
        </w:rPr>
        <w:t>Reinforcers</w:t>
      </w:r>
      <w:proofErr w:type="spellEnd"/>
    </w:p>
    <w:p w14:paraId="11D6E203" w14:textId="77777777" w:rsidR="0083702C" w:rsidRDefault="0083702C" w:rsidP="0083702C">
      <w:pPr>
        <w:pStyle w:val="Heading2"/>
        <w:numPr>
          <w:ilvl w:val="0"/>
          <w:numId w:val="1"/>
        </w:numPr>
        <w:ind w:left="432"/>
        <w:rPr>
          <w:sz w:val="24"/>
          <w:szCs w:val="24"/>
        </w:rPr>
      </w:pPr>
      <w:r w:rsidRPr="0083702C">
        <w:rPr>
          <w:sz w:val="24"/>
          <w:szCs w:val="24"/>
        </w:rPr>
        <w:t xml:space="preserve">Turn to a partner and share a </w:t>
      </w:r>
      <w:proofErr w:type="spellStart"/>
      <w:r w:rsidRPr="0083702C">
        <w:rPr>
          <w:sz w:val="24"/>
          <w:szCs w:val="24"/>
        </w:rPr>
        <w:t>reinforcer</w:t>
      </w:r>
      <w:proofErr w:type="spellEnd"/>
      <w:r w:rsidRPr="0083702C">
        <w:rPr>
          <w:sz w:val="24"/>
          <w:szCs w:val="24"/>
        </w:rPr>
        <w:t xml:space="preserve"> that you used during student teaching, or that you experienced as a student in a class.</w:t>
      </w:r>
      <w:r>
        <w:rPr>
          <w:sz w:val="24"/>
          <w:szCs w:val="24"/>
        </w:rPr>
        <w:t xml:space="preserve">  List a few ideas from the group share out.</w:t>
      </w:r>
    </w:p>
    <w:p w14:paraId="7BA95325" w14:textId="77777777" w:rsidR="0083702C" w:rsidRPr="0083702C" w:rsidRDefault="0083702C" w:rsidP="0083702C"/>
    <w:p w14:paraId="29E7AC47" w14:textId="77777777" w:rsidR="0083702C" w:rsidRDefault="0083702C" w:rsidP="0083702C"/>
    <w:p w14:paraId="37C8E0C2" w14:textId="77777777" w:rsidR="0083702C" w:rsidRDefault="0083702C" w:rsidP="0083702C"/>
    <w:p w14:paraId="30633876" w14:textId="77777777" w:rsidR="0083702C" w:rsidRDefault="0083702C" w:rsidP="0083702C"/>
    <w:p w14:paraId="6979D35E" w14:textId="77777777" w:rsidR="0083702C" w:rsidRDefault="0083702C" w:rsidP="0083702C"/>
    <w:p w14:paraId="01AEA873" w14:textId="77777777" w:rsidR="0083702C" w:rsidRDefault="0083702C" w:rsidP="0083702C"/>
    <w:p w14:paraId="2480FB73" w14:textId="77777777" w:rsidR="0083702C" w:rsidRDefault="0083702C" w:rsidP="0083702C"/>
    <w:p w14:paraId="033B430D" w14:textId="77777777" w:rsidR="0083702C" w:rsidRDefault="0083702C" w:rsidP="0083702C"/>
    <w:p w14:paraId="1387ECCB" w14:textId="77777777" w:rsidR="0083702C" w:rsidRDefault="0083702C" w:rsidP="0083702C"/>
    <w:p w14:paraId="6093DB86" w14:textId="77777777" w:rsidR="0083702C" w:rsidRDefault="0083702C" w:rsidP="0083702C"/>
    <w:p w14:paraId="235981DE" w14:textId="77777777" w:rsidR="0083702C" w:rsidRDefault="0083702C" w:rsidP="0083702C"/>
    <w:p w14:paraId="3BD7E17D" w14:textId="77777777" w:rsidR="0083702C" w:rsidRDefault="0083702C" w:rsidP="0083702C"/>
    <w:p w14:paraId="63F248F5" w14:textId="77777777" w:rsidR="0083702C" w:rsidRDefault="0083702C" w:rsidP="0083702C"/>
    <w:p w14:paraId="60E5C2F5" w14:textId="77777777" w:rsidR="0083702C" w:rsidRDefault="0083702C" w:rsidP="0083702C"/>
    <w:p w14:paraId="697516AE" w14:textId="77777777" w:rsidR="0083702C" w:rsidRPr="0083702C" w:rsidRDefault="0083702C" w:rsidP="0083702C"/>
    <w:p w14:paraId="4BF3FDB5" w14:textId="77777777" w:rsidR="0083702C" w:rsidRPr="0083702C" w:rsidRDefault="0083702C" w:rsidP="0083702C">
      <w:pPr>
        <w:pStyle w:val="Heading1"/>
        <w:ind w:left="0" w:firstLine="0"/>
        <w:rPr>
          <w:color w:val="auto"/>
          <w:sz w:val="24"/>
          <w:szCs w:val="24"/>
        </w:rPr>
      </w:pPr>
      <w:r w:rsidRPr="0083702C">
        <w:rPr>
          <w:color w:val="auto"/>
          <w:sz w:val="24"/>
          <w:szCs w:val="24"/>
        </w:rPr>
        <w:t xml:space="preserve">Success is more likely in the longer term </w:t>
      </w:r>
      <w:proofErr w:type="gramStart"/>
      <w:r w:rsidRPr="0083702C">
        <w:rPr>
          <w:color w:val="auto"/>
          <w:sz w:val="24"/>
          <w:szCs w:val="24"/>
        </w:rPr>
        <w:t>when .</w:t>
      </w:r>
      <w:proofErr w:type="gramEnd"/>
      <w:r w:rsidRPr="0083702C">
        <w:rPr>
          <w:color w:val="auto"/>
          <w:sz w:val="24"/>
          <w:szCs w:val="24"/>
        </w:rPr>
        <w:t xml:space="preserve"> </w:t>
      </w:r>
      <w:proofErr w:type="gramStart"/>
      <w:r w:rsidRPr="0083702C">
        <w:rPr>
          <w:color w:val="auto"/>
          <w:sz w:val="24"/>
          <w:szCs w:val="24"/>
        </w:rPr>
        <w:t>..</w:t>
      </w:r>
      <w:proofErr w:type="gramEnd"/>
      <w:r w:rsidRPr="0083702C">
        <w:rPr>
          <w:color w:val="auto"/>
          <w:sz w:val="24"/>
          <w:szCs w:val="24"/>
        </w:rPr>
        <w:t xml:space="preserve"> </w:t>
      </w:r>
    </w:p>
    <w:p w14:paraId="6A58E331" w14:textId="77777777" w:rsidR="0083702C" w:rsidRDefault="0083702C">
      <w:pPr>
        <w:pStyle w:val="Heading1"/>
        <w:ind w:left="0" w:firstLine="0"/>
        <w:jc w:val="center"/>
        <w:rPr>
          <w:color w:val="auto"/>
          <w:sz w:val="24"/>
          <w:szCs w:val="24"/>
        </w:rPr>
      </w:pPr>
    </w:p>
    <w:p w14:paraId="6F10B1DA" w14:textId="77777777" w:rsidR="0083702C" w:rsidRDefault="00802796">
      <w:pPr>
        <w:pStyle w:val="Heading1"/>
        <w:ind w:left="0" w:firstLine="0"/>
        <w:jc w:val="center"/>
        <w:rPr>
          <w:color w:val="auto"/>
          <w:sz w:val="24"/>
          <w:szCs w:val="24"/>
        </w:rPr>
      </w:pPr>
      <w:r>
        <w:rPr>
          <w:noProof/>
          <w:color w:val="auto"/>
          <w:sz w:val="24"/>
          <w:szCs w:val="24"/>
        </w:rPr>
        <w:drawing>
          <wp:inline distT="0" distB="0" distL="0" distR="0" wp14:anchorId="3CF542BE" wp14:editId="280E5914">
            <wp:extent cx="4013200" cy="2362200"/>
            <wp:effectExtent l="0" t="0" r="0" b="0"/>
            <wp:docPr id="7" name="Picture 7" descr="Screen shot 2012-08-16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2-08-16 at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200" cy="2362200"/>
                    </a:xfrm>
                    <a:prstGeom prst="rect">
                      <a:avLst/>
                    </a:prstGeom>
                    <a:noFill/>
                    <a:ln>
                      <a:noFill/>
                    </a:ln>
                  </pic:spPr>
                </pic:pic>
              </a:graphicData>
            </a:graphic>
          </wp:inline>
        </w:drawing>
      </w:r>
    </w:p>
    <w:p w14:paraId="6E83FD57" w14:textId="77777777" w:rsidR="0083702C" w:rsidRDefault="0083702C">
      <w:pPr>
        <w:pStyle w:val="Heading1"/>
        <w:ind w:left="0" w:firstLine="0"/>
        <w:jc w:val="center"/>
        <w:rPr>
          <w:color w:val="auto"/>
          <w:sz w:val="24"/>
          <w:szCs w:val="24"/>
        </w:rPr>
      </w:pPr>
    </w:p>
    <w:p w14:paraId="589AEA44" w14:textId="77777777" w:rsidR="0083702C" w:rsidRPr="0083702C" w:rsidRDefault="0083702C" w:rsidP="0083702C">
      <w:pPr>
        <w:pStyle w:val="Heading1"/>
        <w:ind w:left="0" w:firstLine="0"/>
        <w:rPr>
          <w:color w:val="auto"/>
          <w:sz w:val="24"/>
          <w:szCs w:val="24"/>
        </w:rPr>
      </w:pPr>
      <w:r w:rsidRPr="0083702C">
        <w:rPr>
          <w:color w:val="auto"/>
          <w:sz w:val="24"/>
          <w:szCs w:val="24"/>
        </w:rPr>
        <w:t>Continuum of Reinforcement</w:t>
      </w:r>
    </w:p>
    <w:p w14:paraId="4A1A0FB0" w14:textId="77777777" w:rsidR="0083702C" w:rsidRPr="0083702C" w:rsidRDefault="0083702C" w:rsidP="0083702C">
      <w:pPr>
        <w:pStyle w:val="Heading3"/>
        <w:numPr>
          <w:ilvl w:val="0"/>
          <w:numId w:val="2"/>
        </w:numPr>
        <w:ind w:left="864" w:hanging="432"/>
        <w:rPr>
          <w:color w:val="auto"/>
          <w:sz w:val="24"/>
          <w:szCs w:val="24"/>
        </w:rPr>
      </w:pPr>
      <w:r>
        <w:rPr>
          <w:color w:val="auto"/>
          <w:sz w:val="24"/>
          <w:szCs w:val="24"/>
        </w:rPr>
        <w:t>________________________</w:t>
      </w:r>
    </w:p>
    <w:p w14:paraId="64D8BCBC" w14:textId="77777777" w:rsidR="0083702C" w:rsidRPr="0083702C" w:rsidRDefault="0083702C" w:rsidP="0083702C">
      <w:pPr>
        <w:pStyle w:val="Heading3"/>
        <w:numPr>
          <w:ilvl w:val="0"/>
          <w:numId w:val="2"/>
        </w:numPr>
        <w:ind w:left="864" w:hanging="432"/>
        <w:rPr>
          <w:color w:val="auto"/>
          <w:sz w:val="24"/>
          <w:szCs w:val="24"/>
        </w:rPr>
      </w:pPr>
      <w:proofErr w:type="gramStart"/>
      <w:r w:rsidRPr="0083702C">
        <w:rPr>
          <w:color w:val="auto"/>
          <w:sz w:val="24"/>
          <w:szCs w:val="24"/>
        </w:rPr>
        <w:t>Nod, wink, etc.</w:t>
      </w:r>
      <w:proofErr w:type="gramEnd"/>
    </w:p>
    <w:p w14:paraId="69CD646B" w14:textId="77777777" w:rsidR="0083702C" w:rsidRPr="0083702C" w:rsidRDefault="0083702C" w:rsidP="0083702C">
      <w:pPr>
        <w:pStyle w:val="Heading3"/>
        <w:numPr>
          <w:ilvl w:val="0"/>
          <w:numId w:val="2"/>
        </w:numPr>
        <w:ind w:left="864" w:hanging="432"/>
        <w:rPr>
          <w:color w:val="auto"/>
          <w:sz w:val="24"/>
          <w:szCs w:val="24"/>
        </w:rPr>
      </w:pPr>
      <w:r>
        <w:rPr>
          <w:color w:val="auto"/>
          <w:sz w:val="24"/>
          <w:szCs w:val="24"/>
        </w:rPr>
        <w:t>________________________</w:t>
      </w:r>
    </w:p>
    <w:p w14:paraId="07923AD6" w14:textId="77777777" w:rsidR="0083702C" w:rsidRPr="0083702C" w:rsidRDefault="0083702C" w:rsidP="0083702C">
      <w:pPr>
        <w:pStyle w:val="Heading3"/>
        <w:numPr>
          <w:ilvl w:val="0"/>
          <w:numId w:val="2"/>
        </w:numPr>
        <w:ind w:left="864" w:hanging="432"/>
        <w:rPr>
          <w:color w:val="auto"/>
          <w:sz w:val="24"/>
          <w:szCs w:val="24"/>
        </w:rPr>
      </w:pPr>
      <w:r w:rsidRPr="0083702C">
        <w:rPr>
          <w:color w:val="auto"/>
          <w:sz w:val="24"/>
          <w:szCs w:val="24"/>
        </w:rPr>
        <w:t>Public Acknowledgement</w:t>
      </w:r>
    </w:p>
    <w:p w14:paraId="0FE7CEAE" w14:textId="77777777" w:rsidR="0083702C" w:rsidRPr="0083702C" w:rsidRDefault="0083702C" w:rsidP="0083702C">
      <w:pPr>
        <w:pStyle w:val="Heading3"/>
        <w:numPr>
          <w:ilvl w:val="0"/>
          <w:numId w:val="2"/>
        </w:numPr>
        <w:ind w:left="864" w:hanging="432"/>
        <w:rPr>
          <w:color w:val="auto"/>
          <w:sz w:val="24"/>
          <w:szCs w:val="24"/>
        </w:rPr>
      </w:pPr>
      <w:r>
        <w:rPr>
          <w:color w:val="auto"/>
          <w:sz w:val="24"/>
          <w:szCs w:val="24"/>
        </w:rPr>
        <w:t>________________________</w:t>
      </w:r>
    </w:p>
    <w:p w14:paraId="4AF09FC2" w14:textId="77777777" w:rsidR="0083702C" w:rsidRPr="0083702C" w:rsidRDefault="0083702C" w:rsidP="0083702C">
      <w:pPr>
        <w:pStyle w:val="Heading3"/>
        <w:numPr>
          <w:ilvl w:val="0"/>
          <w:numId w:val="2"/>
        </w:numPr>
        <w:ind w:left="864" w:hanging="432"/>
        <w:rPr>
          <w:color w:val="auto"/>
          <w:sz w:val="24"/>
          <w:szCs w:val="24"/>
        </w:rPr>
      </w:pPr>
      <w:r w:rsidRPr="0083702C">
        <w:rPr>
          <w:color w:val="auto"/>
          <w:sz w:val="24"/>
          <w:szCs w:val="24"/>
        </w:rPr>
        <w:t>Privileges</w:t>
      </w:r>
    </w:p>
    <w:p w14:paraId="0C2DB84F" w14:textId="77777777" w:rsidR="0083702C" w:rsidRPr="0083702C" w:rsidRDefault="0083702C" w:rsidP="0083702C">
      <w:pPr>
        <w:pStyle w:val="Heading3"/>
        <w:numPr>
          <w:ilvl w:val="0"/>
          <w:numId w:val="2"/>
        </w:numPr>
        <w:ind w:left="864" w:hanging="432"/>
        <w:rPr>
          <w:color w:val="auto"/>
          <w:sz w:val="24"/>
          <w:szCs w:val="24"/>
        </w:rPr>
      </w:pPr>
      <w:r>
        <w:rPr>
          <w:color w:val="auto"/>
          <w:sz w:val="24"/>
          <w:szCs w:val="24"/>
        </w:rPr>
        <w:t>________________________</w:t>
      </w:r>
    </w:p>
    <w:p w14:paraId="51047894" w14:textId="77777777" w:rsidR="0083702C" w:rsidRDefault="0083702C">
      <w:pPr>
        <w:pStyle w:val="Heading1"/>
        <w:ind w:left="0" w:firstLine="0"/>
        <w:jc w:val="center"/>
        <w:rPr>
          <w:color w:val="auto"/>
          <w:sz w:val="24"/>
          <w:szCs w:val="24"/>
        </w:rPr>
      </w:pPr>
    </w:p>
    <w:p w14:paraId="3392A35A" w14:textId="77777777" w:rsidR="0083702C" w:rsidRDefault="0083702C">
      <w:pPr>
        <w:pStyle w:val="Heading1"/>
        <w:ind w:left="0" w:firstLine="0"/>
        <w:jc w:val="center"/>
        <w:rPr>
          <w:b/>
          <w:color w:val="auto"/>
          <w:sz w:val="28"/>
          <w:szCs w:val="28"/>
        </w:rPr>
      </w:pPr>
      <w:r>
        <w:rPr>
          <w:b/>
          <w:color w:val="auto"/>
          <w:sz w:val="28"/>
          <w:szCs w:val="28"/>
        </w:rPr>
        <w:br w:type="page"/>
      </w:r>
    </w:p>
    <w:p w14:paraId="1B918884" w14:textId="77777777" w:rsidR="0083702C" w:rsidRPr="0083702C" w:rsidRDefault="0083702C">
      <w:pPr>
        <w:pStyle w:val="Heading1"/>
        <w:ind w:left="0" w:firstLine="0"/>
        <w:jc w:val="center"/>
        <w:rPr>
          <w:b/>
          <w:color w:val="auto"/>
          <w:sz w:val="28"/>
          <w:szCs w:val="28"/>
        </w:rPr>
      </w:pPr>
      <w:r w:rsidRPr="0083702C">
        <w:rPr>
          <w:b/>
          <w:color w:val="auto"/>
          <w:sz w:val="28"/>
          <w:szCs w:val="28"/>
        </w:rPr>
        <w:lastRenderedPageBreak/>
        <w:t>Correct Behaviors</w:t>
      </w:r>
    </w:p>
    <w:p w14:paraId="392EFB1B" w14:textId="77777777" w:rsidR="0083702C" w:rsidRPr="0083702C" w:rsidRDefault="0083702C" w:rsidP="0083702C">
      <w:pPr>
        <w:pStyle w:val="Heading1"/>
        <w:ind w:left="0" w:firstLine="0"/>
        <w:rPr>
          <w:color w:val="auto"/>
          <w:sz w:val="24"/>
          <w:szCs w:val="24"/>
        </w:rPr>
      </w:pPr>
      <w:r w:rsidRPr="0083702C">
        <w:rPr>
          <w:color w:val="auto"/>
          <w:sz w:val="24"/>
          <w:szCs w:val="24"/>
        </w:rPr>
        <w:t>Correct Behaviors</w:t>
      </w:r>
    </w:p>
    <w:p w14:paraId="5A641BC4" w14:textId="77777777" w:rsidR="0083702C" w:rsidRPr="0083702C" w:rsidRDefault="0083702C" w:rsidP="0083702C">
      <w:pPr>
        <w:pStyle w:val="Heading2"/>
        <w:numPr>
          <w:ilvl w:val="0"/>
          <w:numId w:val="1"/>
        </w:numPr>
        <w:ind w:left="432"/>
        <w:rPr>
          <w:sz w:val="24"/>
          <w:szCs w:val="24"/>
        </w:rPr>
      </w:pPr>
      <w:r w:rsidRPr="0083702C">
        <w:rPr>
          <w:sz w:val="24"/>
          <w:szCs w:val="24"/>
        </w:rPr>
        <w:t>Use low key strategies for small problems:</w:t>
      </w:r>
    </w:p>
    <w:p w14:paraId="4D8A09B1" w14:textId="77777777" w:rsidR="0083702C" w:rsidRPr="0083702C" w:rsidRDefault="0083702C" w:rsidP="0083702C">
      <w:pPr>
        <w:pStyle w:val="Heading3"/>
        <w:numPr>
          <w:ilvl w:val="0"/>
          <w:numId w:val="2"/>
        </w:numPr>
        <w:ind w:left="864" w:hanging="432"/>
        <w:rPr>
          <w:color w:val="auto"/>
          <w:sz w:val="24"/>
          <w:szCs w:val="24"/>
        </w:rPr>
      </w:pPr>
      <w:r w:rsidRPr="0083702C">
        <w:rPr>
          <w:color w:val="auto"/>
          <w:sz w:val="24"/>
          <w:szCs w:val="24"/>
        </w:rPr>
        <w:t>Re-teach expectations</w:t>
      </w:r>
    </w:p>
    <w:p w14:paraId="43A29CD3" w14:textId="77777777" w:rsidR="0083702C" w:rsidRPr="0083702C" w:rsidRDefault="0083702C" w:rsidP="0083702C">
      <w:pPr>
        <w:pStyle w:val="Heading3"/>
        <w:numPr>
          <w:ilvl w:val="0"/>
          <w:numId w:val="2"/>
        </w:numPr>
        <w:ind w:left="864" w:hanging="432"/>
        <w:rPr>
          <w:color w:val="auto"/>
          <w:sz w:val="24"/>
          <w:szCs w:val="24"/>
        </w:rPr>
      </w:pPr>
      <w:r>
        <w:rPr>
          <w:color w:val="auto"/>
          <w:sz w:val="24"/>
          <w:szCs w:val="24"/>
        </w:rPr>
        <w:softHyphen/>
        <w:t>_________________________</w:t>
      </w:r>
    </w:p>
    <w:p w14:paraId="5067161B" w14:textId="77777777" w:rsidR="0083702C" w:rsidRPr="0083702C" w:rsidRDefault="0083702C" w:rsidP="0083702C">
      <w:pPr>
        <w:pStyle w:val="Heading3"/>
        <w:numPr>
          <w:ilvl w:val="0"/>
          <w:numId w:val="2"/>
        </w:numPr>
        <w:ind w:left="864" w:hanging="432"/>
        <w:rPr>
          <w:color w:val="auto"/>
          <w:sz w:val="24"/>
          <w:szCs w:val="24"/>
        </w:rPr>
      </w:pPr>
      <w:r w:rsidRPr="0083702C">
        <w:rPr>
          <w:color w:val="auto"/>
          <w:sz w:val="24"/>
          <w:szCs w:val="24"/>
        </w:rPr>
        <w:t>Take away privileges</w:t>
      </w:r>
    </w:p>
    <w:p w14:paraId="1DC7E047" w14:textId="77777777" w:rsidR="0083702C" w:rsidRPr="0083702C" w:rsidRDefault="0083702C" w:rsidP="0083702C">
      <w:pPr>
        <w:pStyle w:val="Heading3"/>
        <w:numPr>
          <w:ilvl w:val="0"/>
          <w:numId w:val="2"/>
        </w:numPr>
        <w:ind w:left="864" w:hanging="432"/>
        <w:rPr>
          <w:color w:val="auto"/>
          <w:sz w:val="24"/>
          <w:szCs w:val="24"/>
        </w:rPr>
      </w:pPr>
      <w:r>
        <w:rPr>
          <w:color w:val="auto"/>
          <w:sz w:val="24"/>
          <w:szCs w:val="24"/>
        </w:rPr>
        <w:t>__________________________</w:t>
      </w:r>
    </w:p>
    <w:p w14:paraId="17F3CECD" w14:textId="77777777" w:rsidR="0083702C" w:rsidRPr="0083702C" w:rsidRDefault="0083702C" w:rsidP="0083702C">
      <w:pPr>
        <w:pStyle w:val="Heading2"/>
        <w:numPr>
          <w:ilvl w:val="0"/>
          <w:numId w:val="1"/>
        </w:numPr>
        <w:ind w:left="432"/>
        <w:rPr>
          <w:sz w:val="24"/>
          <w:szCs w:val="24"/>
        </w:rPr>
      </w:pPr>
      <w:r w:rsidRPr="0083702C">
        <w:rPr>
          <w:sz w:val="24"/>
          <w:szCs w:val="24"/>
        </w:rPr>
        <w:t>For bigger problems try:</w:t>
      </w:r>
    </w:p>
    <w:p w14:paraId="7F513B20" w14:textId="77777777" w:rsidR="0083702C" w:rsidRDefault="0083702C" w:rsidP="0083702C">
      <w:pPr>
        <w:pStyle w:val="Heading3"/>
        <w:numPr>
          <w:ilvl w:val="0"/>
          <w:numId w:val="2"/>
        </w:numPr>
        <w:ind w:left="864" w:hanging="432"/>
        <w:rPr>
          <w:color w:val="auto"/>
          <w:sz w:val="24"/>
          <w:szCs w:val="24"/>
        </w:rPr>
      </w:pPr>
      <w:r>
        <w:rPr>
          <w:color w:val="auto"/>
          <w:sz w:val="24"/>
          <w:szCs w:val="24"/>
        </w:rPr>
        <w:t>__________________________</w:t>
      </w:r>
      <w:r w:rsidRPr="0083702C">
        <w:rPr>
          <w:color w:val="auto"/>
          <w:sz w:val="24"/>
          <w:szCs w:val="24"/>
        </w:rPr>
        <w:t xml:space="preserve"> </w:t>
      </w:r>
    </w:p>
    <w:p w14:paraId="6A5644B7" w14:textId="77777777" w:rsidR="0083702C" w:rsidRDefault="0083702C" w:rsidP="0083702C"/>
    <w:p w14:paraId="0A9717B2" w14:textId="77777777" w:rsidR="0083702C" w:rsidRPr="0083702C" w:rsidRDefault="0083702C" w:rsidP="0083702C"/>
    <w:p w14:paraId="6174BAC3" w14:textId="77777777" w:rsidR="0083702C" w:rsidRDefault="0083702C">
      <w:pPr>
        <w:pStyle w:val="Heading1"/>
        <w:ind w:left="0" w:firstLine="0"/>
        <w:jc w:val="center"/>
        <w:rPr>
          <w:color w:val="auto"/>
          <w:sz w:val="24"/>
          <w:szCs w:val="24"/>
        </w:rPr>
      </w:pPr>
    </w:p>
    <w:p w14:paraId="562DC665" w14:textId="77777777" w:rsidR="0083702C" w:rsidRPr="0083702C" w:rsidRDefault="0083702C">
      <w:pPr>
        <w:pStyle w:val="Heading1"/>
        <w:ind w:left="0" w:firstLine="0"/>
        <w:jc w:val="center"/>
        <w:rPr>
          <w:b/>
          <w:color w:val="auto"/>
          <w:sz w:val="28"/>
          <w:szCs w:val="28"/>
        </w:rPr>
      </w:pPr>
      <w:r w:rsidRPr="0083702C">
        <w:rPr>
          <w:b/>
          <w:color w:val="auto"/>
          <w:sz w:val="28"/>
          <w:szCs w:val="28"/>
        </w:rPr>
        <w:t>Problem Solving</w:t>
      </w:r>
    </w:p>
    <w:p w14:paraId="3520FEB0" w14:textId="77777777" w:rsidR="0083702C" w:rsidRPr="0083702C" w:rsidRDefault="0083702C" w:rsidP="0083702C">
      <w:pPr>
        <w:pStyle w:val="Heading2"/>
        <w:numPr>
          <w:ilvl w:val="0"/>
          <w:numId w:val="1"/>
        </w:numPr>
        <w:ind w:left="432"/>
        <w:rPr>
          <w:sz w:val="24"/>
          <w:szCs w:val="24"/>
        </w:rPr>
      </w:pPr>
      <w:r w:rsidRPr="0083702C">
        <w:rPr>
          <w:sz w:val="24"/>
          <w:szCs w:val="24"/>
        </w:rPr>
        <w:t xml:space="preserve">DON’T CHANGE THE </w:t>
      </w:r>
      <w:proofErr w:type="gramStart"/>
      <w:r w:rsidRPr="0083702C">
        <w:rPr>
          <w:sz w:val="24"/>
          <w:szCs w:val="24"/>
        </w:rPr>
        <w:t>RULES,</w:t>
      </w:r>
      <w:proofErr w:type="gramEnd"/>
      <w:r w:rsidRPr="0083702C">
        <w:rPr>
          <w:sz w:val="24"/>
          <w:szCs w:val="24"/>
        </w:rPr>
        <w:t xml:space="preserve"> CHANGE THE ROUTINE OR ARRANGMENTS IF PROBLEMS ARISE!</w:t>
      </w:r>
    </w:p>
    <w:p w14:paraId="4DD7724A" w14:textId="77777777" w:rsidR="0083702C" w:rsidRDefault="0083702C">
      <w:pPr>
        <w:pStyle w:val="Heading1"/>
        <w:ind w:left="0" w:firstLine="0"/>
        <w:jc w:val="center"/>
        <w:rPr>
          <w:color w:val="auto"/>
          <w:sz w:val="24"/>
          <w:szCs w:val="24"/>
        </w:rPr>
      </w:pPr>
    </w:p>
    <w:p w14:paraId="5D485E3E" w14:textId="77777777" w:rsidR="0083702C" w:rsidRPr="0083702C" w:rsidRDefault="0083702C" w:rsidP="0083702C">
      <w:pPr>
        <w:pStyle w:val="Heading2"/>
        <w:numPr>
          <w:ilvl w:val="0"/>
          <w:numId w:val="1"/>
        </w:numPr>
        <w:ind w:left="432"/>
        <w:rPr>
          <w:sz w:val="24"/>
          <w:szCs w:val="24"/>
        </w:rPr>
      </w:pPr>
      <w:r>
        <w:rPr>
          <w:sz w:val="24"/>
          <w:szCs w:val="24"/>
        </w:rPr>
        <w:t>Use resources available to you</w:t>
      </w:r>
    </w:p>
    <w:sectPr w:rsidR="0083702C" w:rsidRPr="0083702C" w:rsidSect="0083702C">
      <w:pgSz w:w="12240" w:h="15840"/>
      <w:pgMar w:top="1440" w:right="1800" w:bottom="81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7E156E"/>
    <w:lvl w:ilvl="0">
      <w:numFmt w:val="bullet"/>
      <w:lvlText w:val="*"/>
      <w:lvlJc w:val="left"/>
    </w:lvl>
  </w:abstractNum>
  <w:abstractNum w:abstractNumId="1">
    <w:nsid w:val="738F0294"/>
    <w:multiLevelType w:val="hybridMultilevel"/>
    <w:tmpl w:val="2AC2B7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2" w:hAnsi="Wingdings 2" w:hint="default"/>
          <w:sz w:val="46"/>
        </w:rPr>
      </w:lvl>
    </w:lvlOverride>
  </w:num>
  <w:num w:numId="2">
    <w:abstractNumId w:val="0"/>
    <w:lvlOverride w:ilvl="0">
      <w:lvl w:ilvl="0">
        <w:numFmt w:val="bullet"/>
        <w:lvlText w:val=""/>
        <w:legacy w:legacy="1" w:legacySpace="0" w:legacyIndent="0"/>
        <w:lvlJc w:val="left"/>
        <w:rPr>
          <w:rFonts w:ascii="Wingdings" w:hAnsi="Wingdings" w:hint="default"/>
          <w:sz w:val="31"/>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2C"/>
    <w:rsid w:val="00573D00"/>
    <w:rsid w:val="007C6DFC"/>
    <w:rsid w:val="00802796"/>
    <w:rsid w:val="0083702C"/>
    <w:rsid w:val="00A4281F"/>
    <w:rsid w:val="00F9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3213]"/>
    </o:shapedefaults>
    <o:shapelayout v:ext="edit">
      <o:idmap v:ext="edit" data="1"/>
    </o:shapelayout>
  </w:shapeDefaults>
  <w:decimalSymbol w:val="."/>
  <w:listSeparator w:val=","/>
  <w14:docId w14:val="38867B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ind w:left="432" w:hanging="432"/>
      <w:outlineLvl w:val="0"/>
    </w:pPr>
    <w:rPr>
      <w:color w:val="000000"/>
      <w:kern w:val="24"/>
      <w:sz w:val="54"/>
      <w:szCs w:val="54"/>
    </w:rPr>
  </w:style>
  <w:style w:type="paragraph" w:styleId="Heading2">
    <w:name w:val="heading 2"/>
    <w:basedOn w:val="Normal"/>
    <w:next w:val="Normal"/>
    <w:link w:val="Heading2Char"/>
    <w:uiPriority w:val="99"/>
    <w:qFormat/>
    <w:pPr>
      <w:widowControl w:val="0"/>
      <w:autoSpaceDE w:val="0"/>
      <w:autoSpaceDN w:val="0"/>
      <w:adjustRightInd w:val="0"/>
      <w:ind w:left="864" w:hanging="432"/>
      <w:outlineLvl w:val="1"/>
    </w:pPr>
    <w:rPr>
      <w:kern w:val="24"/>
      <w:sz w:val="44"/>
      <w:szCs w:val="44"/>
    </w:rPr>
  </w:style>
  <w:style w:type="paragraph" w:styleId="Heading3">
    <w:name w:val="heading 3"/>
    <w:basedOn w:val="Normal"/>
    <w:next w:val="Normal"/>
    <w:link w:val="Heading3Char"/>
    <w:uiPriority w:val="99"/>
    <w:qFormat/>
    <w:pPr>
      <w:widowControl w:val="0"/>
      <w:autoSpaceDE w:val="0"/>
      <w:autoSpaceDN w:val="0"/>
      <w:adjustRightInd w:val="0"/>
      <w:ind w:left="1296" w:hanging="360"/>
      <w:outlineLvl w:val="2"/>
    </w:pPr>
    <w:rPr>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ind w:left="1728" w:hanging="360"/>
      <w:outlineLvl w:val="3"/>
    </w:pPr>
    <w:rPr>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ind w:left="2160" w:hanging="360"/>
      <w:outlineLvl w:val="4"/>
    </w:pPr>
    <w:rPr>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ind w:left="2592" w:hanging="288"/>
      <w:outlineLvl w:val="5"/>
    </w:pPr>
    <w:rPr>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ind w:left="3024" w:hanging="288"/>
      <w:outlineLvl w:val="6"/>
    </w:pPr>
    <w:rPr>
      <w:color w:val="000000"/>
      <w:kern w:val="24"/>
      <w:sz w:val="32"/>
      <w:szCs w:val="32"/>
    </w:rPr>
  </w:style>
  <w:style w:type="paragraph" w:styleId="Heading8">
    <w:name w:val="heading 8"/>
    <w:basedOn w:val="Normal"/>
    <w:next w:val="Normal"/>
    <w:link w:val="Heading8Char"/>
    <w:uiPriority w:val="99"/>
    <w:qFormat/>
    <w:pPr>
      <w:widowControl w:val="0"/>
      <w:autoSpaceDE w:val="0"/>
      <w:autoSpaceDN w:val="0"/>
      <w:adjustRightInd w:val="0"/>
      <w:ind w:left="3312" w:hanging="288"/>
      <w:outlineLvl w:val="7"/>
    </w:pPr>
    <w:rPr>
      <w:color w:val="000000"/>
      <w:kern w:val="24"/>
      <w:sz w:val="32"/>
      <w:szCs w:val="32"/>
    </w:rPr>
  </w:style>
  <w:style w:type="paragraph" w:styleId="Heading9">
    <w:name w:val="heading 9"/>
    <w:basedOn w:val="Normal"/>
    <w:next w:val="Normal"/>
    <w:link w:val="Heading9Char"/>
    <w:uiPriority w:val="99"/>
    <w:qFormat/>
    <w:pPr>
      <w:widowControl w:val="0"/>
      <w:autoSpaceDE w:val="0"/>
      <w:autoSpaceDN w:val="0"/>
      <w:adjustRightInd w:val="0"/>
      <w:ind w:left="3744" w:hanging="288"/>
      <w:outlineLvl w:val="8"/>
    </w:pPr>
    <w:rPr>
      <w:color w:val="000000"/>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table" w:styleId="TableGrid">
    <w:name w:val="Table Grid"/>
    <w:basedOn w:val="TableNormal"/>
    <w:uiPriority w:val="59"/>
    <w:rsid w:val="00837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2796"/>
    <w:rPr>
      <w:color w:val="0000FF" w:themeColor="hyperlink"/>
      <w:u w:val="single"/>
    </w:rPr>
  </w:style>
  <w:style w:type="paragraph" w:styleId="BalloonText">
    <w:name w:val="Balloon Text"/>
    <w:basedOn w:val="Normal"/>
    <w:link w:val="BalloonTextChar"/>
    <w:uiPriority w:val="99"/>
    <w:semiHidden/>
    <w:unhideWhenUsed/>
    <w:rsid w:val="00F90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925"/>
    <w:rPr>
      <w:rFonts w:ascii="Lucida Grande" w:hAnsi="Lucida Grande" w:cs="Lucida Grande"/>
      <w:sz w:val="18"/>
      <w:szCs w:val="18"/>
    </w:rPr>
  </w:style>
  <w:style w:type="paragraph" w:styleId="ListParagraph">
    <w:name w:val="List Paragraph"/>
    <w:basedOn w:val="Normal"/>
    <w:uiPriority w:val="34"/>
    <w:qFormat/>
    <w:rsid w:val="00573D00"/>
    <w:pPr>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ind w:left="432" w:hanging="432"/>
      <w:outlineLvl w:val="0"/>
    </w:pPr>
    <w:rPr>
      <w:color w:val="000000"/>
      <w:kern w:val="24"/>
      <w:sz w:val="54"/>
      <w:szCs w:val="54"/>
    </w:rPr>
  </w:style>
  <w:style w:type="paragraph" w:styleId="Heading2">
    <w:name w:val="heading 2"/>
    <w:basedOn w:val="Normal"/>
    <w:next w:val="Normal"/>
    <w:link w:val="Heading2Char"/>
    <w:uiPriority w:val="99"/>
    <w:qFormat/>
    <w:pPr>
      <w:widowControl w:val="0"/>
      <w:autoSpaceDE w:val="0"/>
      <w:autoSpaceDN w:val="0"/>
      <w:adjustRightInd w:val="0"/>
      <w:ind w:left="864" w:hanging="432"/>
      <w:outlineLvl w:val="1"/>
    </w:pPr>
    <w:rPr>
      <w:kern w:val="24"/>
      <w:sz w:val="44"/>
      <w:szCs w:val="44"/>
    </w:rPr>
  </w:style>
  <w:style w:type="paragraph" w:styleId="Heading3">
    <w:name w:val="heading 3"/>
    <w:basedOn w:val="Normal"/>
    <w:next w:val="Normal"/>
    <w:link w:val="Heading3Char"/>
    <w:uiPriority w:val="99"/>
    <w:qFormat/>
    <w:pPr>
      <w:widowControl w:val="0"/>
      <w:autoSpaceDE w:val="0"/>
      <w:autoSpaceDN w:val="0"/>
      <w:adjustRightInd w:val="0"/>
      <w:ind w:left="1296" w:hanging="360"/>
      <w:outlineLvl w:val="2"/>
    </w:pPr>
    <w:rPr>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ind w:left="1728" w:hanging="360"/>
      <w:outlineLvl w:val="3"/>
    </w:pPr>
    <w:rPr>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ind w:left="2160" w:hanging="360"/>
      <w:outlineLvl w:val="4"/>
    </w:pPr>
    <w:rPr>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ind w:left="2592" w:hanging="288"/>
      <w:outlineLvl w:val="5"/>
    </w:pPr>
    <w:rPr>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ind w:left="3024" w:hanging="288"/>
      <w:outlineLvl w:val="6"/>
    </w:pPr>
    <w:rPr>
      <w:color w:val="000000"/>
      <w:kern w:val="24"/>
      <w:sz w:val="32"/>
      <w:szCs w:val="32"/>
    </w:rPr>
  </w:style>
  <w:style w:type="paragraph" w:styleId="Heading8">
    <w:name w:val="heading 8"/>
    <w:basedOn w:val="Normal"/>
    <w:next w:val="Normal"/>
    <w:link w:val="Heading8Char"/>
    <w:uiPriority w:val="99"/>
    <w:qFormat/>
    <w:pPr>
      <w:widowControl w:val="0"/>
      <w:autoSpaceDE w:val="0"/>
      <w:autoSpaceDN w:val="0"/>
      <w:adjustRightInd w:val="0"/>
      <w:ind w:left="3312" w:hanging="288"/>
      <w:outlineLvl w:val="7"/>
    </w:pPr>
    <w:rPr>
      <w:color w:val="000000"/>
      <w:kern w:val="24"/>
      <w:sz w:val="32"/>
      <w:szCs w:val="32"/>
    </w:rPr>
  </w:style>
  <w:style w:type="paragraph" w:styleId="Heading9">
    <w:name w:val="heading 9"/>
    <w:basedOn w:val="Normal"/>
    <w:next w:val="Normal"/>
    <w:link w:val="Heading9Char"/>
    <w:uiPriority w:val="99"/>
    <w:qFormat/>
    <w:pPr>
      <w:widowControl w:val="0"/>
      <w:autoSpaceDE w:val="0"/>
      <w:autoSpaceDN w:val="0"/>
      <w:adjustRightInd w:val="0"/>
      <w:ind w:left="3744" w:hanging="288"/>
      <w:outlineLvl w:val="8"/>
    </w:pPr>
    <w:rPr>
      <w:color w:val="000000"/>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table" w:styleId="TableGrid">
    <w:name w:val="Table Grid"/>
    <w:basedOn w:val="TableNormal"/>
    <w:uiPriority w:val="59"/>
    <w:rsid w:val="00837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2796"/>
    <w:rPr>
      <w:color w:val="0000FF" w:themeColor="hyperlink"/>
      <w:u w:val="single"/>
    </w:rPr>
  </w:style>
  <w:style w:type="paragraph" w:styleId="BalloonText">
    <w:name w:val="Balloon Text"/>
    <w:basedOn w:val="Normal"/>
    <w:link w:val="BalloonTextChar"/>
    <w:uiPriority w:val="99"/>
    <w:semiHidden/>
    <w:unhideWhenUsed/>
    <w:rsid w:val="00F90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925"/>
    <w:rPr>
      <w:rFonts w:ascii="Lucida Grande" w:hAnsi="Lucida Grande" w:cs="Lucida Grande"/>
      <w:sz w:val="18"/>
      <w:szCs w:val="18"/>
    </w:rPr>
  </w:style>
  <w:style w:type="paragraph" w:styleId="ListParagraph">
    <w:name w:val="List Paragraph"/>
    <w:basedOn w:val="Normal"/>
    <w:uiPriority w:val="34"/>
    <w:qFormat/>
    <w:rsid w:val="00573D00"/>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fredjones.com/books-video/Tools-for-Teaching-book.html" TargetMode="External"/><Relationship Id="rId9" Type="http://schemas.openxmlformats.org/officeDocument/2006/relationships/hyperlink" Target="http://www.fredjones.com/books-video/Tools-for-Teaching-book.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775B-5550-9949-839B-E834DA37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1746</Words>
  <Characters>9953</Characters>
  <Application>Microsoft Macintosh Word</Application>
  <DocSecurity>0</DocSecurity>
  <Lines>82</Lines>
  <Paragraphs>23</Paragraphs>
  <ScaleCrop>false</ScaleCrop>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2012-08-20T14:43:00Z</cp:lastPrinted>
  <dcterms:created xsi:type="dcterms:W3CDTF">2012-08-16T21:11:00Z</dcterms:created>
  <dcterms:modified xsi:type="dcterms:W3CDTF">2012-08-20T14:59:00Z</dcterms:modified>
</cp:coreProperties>
</file>